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8"/>
        <w:rPr>
          <w:rFonts w:ascii="Arial"/>
          <w:b/>
          <w:i/>
          <w:sz w:val="19"/>
        </w:rPr>
      </w:pPr>
    </w:p>
    <w:p>
      <w:pPr>
        <w:tabs>
          <w:tab w:val="left" w:pos="3249"/>
          <w:tab w:val="left" w:pos="4496"/>
          <w:tab w:val="left" w:pos="7420"/>
          <w:tab w:val="right" w:pos="9578"/>
        </w:tabs>
        <w:spacing w:before="32"/>
        <w:ind w:left="121" w:right="0" w:firstLine="0"/>
        <w:jc w:val="left"/>
        <w:rPr>
          <w:rFonts w:ascii="Arial" w:eastAsia="Arial"/>
          <w:position w:val="2"/>
          <w:sz w:val="18"/>
        </w:rPr>
      </w:pPr>
      <w:r>
        <w:rPr>
          <w:rFonts w:hint="eastAsia" w:ascii="Microsoft JhengHei" w:eastAsia="Microsoft JhengHei"/>
          <w:b/>
          <w:sz w:val="18"/>
        </w:rPr>
        <w:t>填表时间</w:t>
      </w:r>
      <w:r>
        <w:rPr>
          <w:rFonts w:hint="eastAsia" w:ascii="Microsoft JhengHei" w:eastAsia="Microsoft JhengHei"/>
          <w:b/>
          <w:w w:val="165"/>
          <w:sz w:val="18"/>
        </w:rPr>
        <w:t xml:space="preserve">: </w:t>
      </w:r>
      <w:r>
        <w:rPr>
          <w:rFonts w:hint="eastAsia" w:ascii="Microsoft JhengHei" w:eastAsia="Microsoft JhengHei"/>
          <w:b/>
          <w:spacing w:val="32"/>
          <w:w w:val="165"/>
          <w:sz w:val="18"/>
        </w:rPr>
        <w:t xml:space="preserve"> </w:t>
      </w:r>
      <w:r>
        <w:rPr>
          <w:rFonts w:ascii="Arial" w:eastAsia="Arial"/>
          <w:sz w:val="18"/>
        </w:rPr>
        <w:t>201</w:t>
      </w:r>
      <w:r>
        <w:rPr>
          <w:rFonts w:hint="eastAsia" w:ascii="Arial"/>
          <w:sz w:val="18"/>
          <w:lang w:val="en-US" w:eastAsia="zh-CN"/>
        </w:rPr>
        <w:t>9</w:t>
      </w:r>
      <w:r>
        <w:rPr>
          <w:rFonts w:ascii="Arial" w:eastAsia="Arial"/>
          <w:sz w:val="18"/>
        </w:rPr>
        <w:t>-Aug-05</w:t>
      </w:r>
      <w:r>
        <w:rPr>
          <w:rFonts w:ascii="Arial" w:eastAsia="Arial"/>
          <w:sz w:val="18"/>
        </w:rPr>
        <w:tab/>
      </w:r>
      <w:r>
        <w:rPr>
          <w:rFonts w:hint="eastAsia" w:ascii="Microsoft JhengHei" w:eastAsia="Microsoft JhengHei"/>
          <w:b/>
          <w:position w:val="1"/>
          <w:sz w:val="18"/>
        </w:rPr>
        <w:t>取代</w:t>
      </w:r>
      <w:r>
        <w:rPr>
          <w:rFonts w:hint="eastAsia" w:ascii="Microsoft JhengHei" w:eastAsia="Microsoft JhengHei"/>
          <w:b/>
          <w:position w:val="1"/>
          <w:sz w:val="18"/>
        </w:rPr>
        <w:tab/>
      </w:r>
      <w:r>
        <w:rPr>
          <w:rFonts w:ascii="Arial" w:eastAsia="Arial"/>
          <w:position w:val="2"/>
          <w:sz w:val="18"/>
        </w:rPr>
        <w:t>2013-Sep-16</w:t>
      </w:r>
      <w:r>
        <w:rPr>
          <w:rFonts w:ascii="Arial" w:eastAsia="Arial"/>
          <w:position w:val="2"/>
          <w:sz w:val="18"/>
        </w:rPr>
        <w:tab/>
      </w:r>
      <w:r>
        <w:rPr>
          <w:rFonts w:hint="eastAsia" w:ascii="Microsoft JhengHei"/>
          <w:b/>
          <w:position w:val="1"/>
          <w:sz w:val="18"/>
          <w:lang w:val="en-US" w:eastAsia="zh-CN"/>
        </w:rPr>
        <w:t>MSDS</w:t>
      </w:r>
      <w:r>
        <w:rPr>
          <w:rFonts w:hint="eastAsia" w:ascii="Microsoft JhengHei" w:eastAsia="Microsoft JhengHei"/>
          <w:b/>
          <w:position w:val="1"/>
          <w:sz w:val="18"/>
        </w:rPr>
        <w:t>号码</w:t>
      </w:r>
      <w:r>
        <w:rPr>
          <w:rFonts w:hint="eastAsia" w:ascii="Microsoft JhengHei" w:eastAsia="Microsoft JhengHei"/>
          <w:b/>
          <w:w w:val="165"/>
          <w:position w:val="1"/>
          <w:sz w:val="18"/>
        </w:rPr>
        <w:t>:</w:t>
      </w:r>
      <w:r>
        <w:rPr>
          <w:rFonts w:hint="eastAsia" w:ascii="Microsoft JhengHei"/>
          <w:b/>
          <w:w w:val="165"/>
          <w:position w:val="1"/>
          <w:sz w:val="18"/>
          <w:lang w:val="en-US" w:eastAsia="zh-CN"/>
        </w:rPr>
        <w:t xml:space="preserve">    </w:t>
      </w:r>
      <w:r>
        <w:rPr>
          <w:rFonts w:hint="eastAsia" w:ascii="Arial"/>
          <w:position w:val="2"/>
          <w:sz w:val="18"/>
          <w:lang w:val="en-US" w:eastAsia="zh-CN"/>
        </w:rPr>
        <w:t>20190805</w:t>
      </w:r>
    </w:p>
    <w:p>
      <w:pPr>
        <w:tabs>
          <w:tab w:val="left" w:pos="3246"/>
        </w:tabs>
        <w:spacing w:before="726"/>
        <w:ind w:left="121" w:right="0" w:firstLine="0"/>
        <w:jc w:val="left"/>
        <w:rPr>
          <w:rFonts w:ascii="Arial" w:eastAsia="Arial"/>
          <w:sz w:val="18"/>
        </w:rPr>
      </w:pPr>
      <w:r>
        <w:pict>
          <v:shape id="_x0000_s1026" o:spid="_x0000_s1026" o:spt="202" type="#_x0000_t202" style="position:absolute;left:0pt;margin-left:54.25pt;margin-top:11pt;height:15.3pt;width:520.65pt;mso-position-horizontal-relative:page;z-index:251662336;mso-width-relative:page;mso-height-relative:page;" fillcolor="#BFBFBF" filled="t" stroked="t" coordsize="21600,21600">
            <v:path/>
            <v:fill on="t" focussize="0,0"/>
            <v:stroke weight="0.749055118110236pt" color="#000000"/>
            <v:imagedata o:title=""/>
            <o:lock v:ext="edit"/>
            <v:textbox inset="0mm,0mm,0mm,0mm">
              <w:txbxContent>
                <w:p>
                  <w:pPr>
                    <w:spacing w:before="0" w:line="291" w:lineRule="exact"/>
                    <w:ind w:left="3" w:right="0" w:firstLine="0"/>
                    <w:jc w:val="left"/>
                    <w:rPr>
                      <w:rFonts w:hint="eastAsia" w:ascii="Microsoft JhengHei" w:eastAsia="Microsoft JhengHei"/>
                      <w:b/>
                      <w:sz w:val="24"/>
                    </w:rPr>
                  </w:pPr>
                  <w:r>
                    <w:rPr>
                      <w:rFonts w:hint="eastAsia" w:ascii="Microsoft JhengHei" w:eastAsia="Microsoft JhengHei"/>
                      <w:b/>
                      <w:sz w:val="24"/>
                    </w:rPr>
                    <w:t>第 1 部分： 化学品及企业标识</w:t>
                  </w:r>
                </w:p>
              </w:txbxContent>
            </v:textbox>
          </v:shape>
        </w:pict>
      </w:r>
      <w:r>
        <w:rPr>
          <w:rFonts w:hint="eastAsia" w:ascii="Microsoft JhengHei" w:eastAsia="Microsoft JhengHei"/>
          <w:b/>
          <w:w w:val="105"/>
          <w:sz w:val="18"/>
        </w:rPr>
        <w:t>化学品俗名或商品名:</w:t>
      </w:r>
      <w:r>
        <w:rPr>
          <w:rFonts w:hint="eastAsia" w:ascii="Microsoft JhengHei" w:eastAsia="Microsoft JhengHei"/>
          <w:b/>
          <w:w w:val="105"/>
          <w:sz w:val="18"/>
        </w:rPr>
        <w:tab/>
      </w:r>
      <w:r>
        <w:rPr>
          <w:rFonts w:hint="eastAsia" w:ascii="Arial"/>
          <w:w w:val="110"/>
          <w:position w:val="1"/>
          <w:sz w:val="18"/>
          <w:lang w:val="en-US" w:eastAsia="zh-CN"/>
        </w:rPr>
        <w:t>LongGreen 0610</w:t>
      </w:r>
    </w:p>
    <w:p>
      <w:pPr>
        <w:tabs>
          <w:tab w:val="left" w:pos="3246"/>
        </w:tabs>
        <w:spacing w:before="161"/>
        <w:ind w:left="121" w:right="0" w:firstLine="0"/>
        <w:jc w:val="left"/>
        <w:rPr>
          <w:sz w:val="18"/>
        </w:rPr>
      </w:pPr>
      <w:r>
        <w:rPr>
          <w:rFonts w:hint="eastAsia" w:ascii="Microsoft JhengHei" w:eastAsia="Microsoft JhengHei"/>
          <w:b/>
          <w:w w:val="110"/>
          <w:sz w:val="18"/>
        </w:rPr>
        <w:t>产品使用说明</w:t>
      </w:r>
      <w:r>
        <w:rPr>
          <w:rFonts w:hint="eastAsia" w:ascii="Microsoft JhengHei" w:eastAsia="Microsoft JhengHei"/>
          <w:b/>
          <w:w w:val="175"/>
          <w:sz w:val="18"/>
        </w:rPr>
        <w:t>:</w:t>
      </w:r>
      <w:r>
        <w:rPr>
          <w:rFonts w:hint="eastAsia" w:ascii="Microsoft JhengHei" w:eastAsia="Microsoft JhengHei"/>
          <w:b/>
          <w:w w:val="175"/>
          <w:sz w:val="18"/>
        </w:rPr>
        <w:tab/>
      </w:r>
      <w:r>
        <w:rPr>
          <w:rFonts w:hint="eastAsia"/>
          <w:w w:val="110"/>
          <w:sz w:val="18"/>
          <w:lang w:val="en-US" w:eastAsia="zh-CN"/>
        </w:rPr>
        <w:t>消泡剂</w:t>
      </w:r>
    </w:p>
    <w:p>
      <w:pPr>
        <w:spacing w:after="0"/>
        <w:jc w:val="left"/>
        <w:rPr>
          <w:sz w:val="18"/>
        </w:rPr>
        <w:sectPr>
          <w:headerReference r:id="rId3" w:type="default"/>
          <w:footerReference r:id="rId4" w:type="default"/>
          <w:type w:val="continuous"/>
          <w:pgSz w:w="12240" w:h="15840"/>
          <w:pgMar w:top="960" w:right="620" w:bottom="1440" w:left="960" w:header="720" w:footer="1255" w:gutter="0"/>
          <w:pgNumType w:start="1"/>
        </w:sectPr>
      </w:pPr>
    </w:p>
    <w:p>
      <w:pPr>
        <w:pStyle w:val="2"/>
        <w:spacing w:before="161"/>
      </w:pPr>
      <w:r>
        <w:rPr>
          <w:w w:val="105"/>
        </w:rPr>
        <w:t>公司/企业认定:</w:t>
      </w:r>
    </w:p>
    <w:p>
      <w:pPr>
        <w:pStyle w:val="3"/>
        <w:rPr>
          <w:rFonts w:ascii="Microsoft JhengHei"/>
          <w:b/>
          <w:sz w:val="12"/>
        </w:rPr>
      </w:pPr>
      <w:r>
        <w:br w:type="column"/>
      </w:r>
    </w:p>
    <w:p>
      <w:pPr>
        <w:pStyle w:val="3"/>
        <w:tabs>
          <w:tab w:val="left" w:pos="3246"/>
        </w:tabs>
        <w:spacing w:before="15" w:line="312" w:lineRule="exact"/>
        <w:ind w:left="121"/>
        <w:rPr>
          <w:rFonts w:hint="eastAsia"/>
          <w:lang w:val="en-US" w:eastAsia="zh-CN"/>
        </w:rPr>
      </w:pPr>
      <w:r>
        <w:rPr>
          <w:rFonts w:hint="eastAsia"/>
          <w:lang w:val="en-US" w:eastAsia="zh-CN"/>
        </w:rPr>
        <w:t xml:space="preserve">沈阳龙得润科技有限公司 </w:t>
      </w:r>
    </w:p>
    <w:p>
      <w:pPr>
        <w:pStyle w:val="3"/>
        <w:tabs>
          <w:tab w:val="left" w:pos="3246"/>
        </w:tabs>
        <w:spacing w:before="15" w:line="312" w:lineRule="exact"/>
        <w:ind w:left="121"/>
        <w:rPr>
          <w:rFonts w:hint="eastAsia"/>
          <w:lang w:val="en-US" w:eastAsia="zh-CN"/>
        </w:rPr>
      </w:pPr>
      <w:r>
        <w:rPr>
          <w:rFonts w:hint="eastAsia"/>
          <w:lang w:val="en-US" w:eastAsia="zh-CN"/>
        </w:rPr>
        <w:t xml:space="preserve">沈阳市和平区南京南街 121-4号 </w:t>
      </w:r>
    </w:p>
    <w:p>
      <w:pPr>
        <w:pStyle w:val="3"/>
        <w:tabs>
          <w:tab w:val="left" w:pos="3246"/>
        </w:tabs>
        <w:spacing w:before="15" w:line="312" w:lineRule="exact"/>
        <w:ind w:left="121"/>
        <w:rPr>
          <w:rFonts w:hint="eastAsia"/>
          <w:lang w:val="en-US" w:eastAsia="zh-CN"/>
        </w:rPr>
      </w:pPr>
      <w:r>
        <w:rPr>
          <w:rFonts w:hint="eastAsia"/>
          <w:lang w:val="en-US" w:eastAsia="zh-CN"/>
        </w:rPr>
        <w:t>FAX：024-25361668</w:t>
      </w:r>
    </w:p>
    <w:p>
      <w:pPr>
        <w:pStyle w:val="3"/>
        <w:tabs>
          <w:tab w:val="left" w:pos="3246"/>
        </w:tabs>
        <w:spacing w:before="15" w:line="312" w:lineRule="exact"/>
        <w:ind w:firstLine="180" w:firstLineChars="100"/>
        <w:rPr>
          <w:rFonts w:hint="eastAsia"/>
          <w:lang w:val="en-US" w:eastAsia="zh-CN"/>
        </w:rPr>
      </w:pPr>
      <w:r>
        <w:rPr>
          <w:rFonts w:hint="eastAsia"/>
          <w:lang w:val="en-US" w:eastAsia="zh-CN"/>
        </w:rPr>
        <w:t xml:space="preserve">   </w:t>
      </w:r>
    </w:p>
    <w:p>
      <w:pPr>
        <w:pStyle w:val="3"/>
        <w:tabs>
          <w:tab w:val="left" w:pos="3246"/>
        </w:tabs>
        <w:spacing w:before="15" w:line="312" w:lineRule="exact"/>
        <w:ind w:left="121"/>
        <w:rPr>
          <w:rFonts w:hint="eastAsia"/>
          <w:lang w:val="en-US" w:eastAsia="zh-CN"/>
        </w:rPr>
      </w:pPr>
    </w:p>
    <w:p>
      <w:pPr>
        <w:pStyle w:val="3"/>
        <w:tabs>
          <w:tab w:val="left" w:pos="3246"/>
        </w:tabs>
        <w:spacing w:before="15" w:line="312" w:lineRule="exact"/>
        <w:ind w:left="121"/>
        <w:rPr>
          <w:rFonts w:hint="eastAsia"/>
          <w:lang w:val="en-US" w:eastAsia="zh-CN"/>
        </w:rPr>
      </w:pPr>
    </w:p>
    <w:p>
      <w:pPr>
        <w:pStyle w:val="3"/>
        <w:spacing w:line="242" w:lineRule="auto"/>
        <w:ind w:left="121" w:right="623"/>
        <w:rPr>
          <w:rFonts w:hint="eastAsia"/>
          <w:lang w:val="en-US" w:eastAsia="zh-CN"/>
        </w:rPr>
      </w:pPr>
    </w:p>
    <w:p>
      <w:pPr>
        <w:pStyle w:val="3"/>
        <w:spacing w:line="242" w:lineRule="auto"/>
        <w:ind w:left="121" w:right="623"/>
        <w:rPr>
          <w:rFonts w:hint="eastAsia"/>
          <w:lang w:val="en-US" w:eastAsia="zh-CN"/>
        </w:rPr>
      </w:pPr>
    </w:p>
    <w:p>
      <w:pPr>
        <w:pStyle w:val="3"/>
        <w:spacing w:line="242" w:lineRule="auto"/>
        <w:ind w:left="121" w:right="623"/>
        <w:rPr>
          <w:rFonts w:hint="eastAsia"/>
          <w:lang w:val="en-US" w:eastAsia="zh-CN"/>
        </w:rPr>
      </w:pPr>
    </w:p>
    <w:p>
      <w:pPr>
        <w:pStyle w:val="3"/>
        <w:spacing w:line="242" w:lineRule="auto"/>
        <w:ind w:left="121" w:right="623"/>
        <w:rPr>
          <w:rFonts w:hint="eastAsia"/>
          <w:lang w:val="en-US" w:eastAsia="zh-CN"/>
        </w:rPr>
      </w:pPr>
    </w:p>
    <w:p>
      <w:pPr>
        <w:pStyle w:val="3"/>
        <w:spacing w:line="242" w:lineRule="auto"/>
        <w:ind w:left="121" w:right="623"/>
        <w:rPr>
          <w:rFonts w:hint="eastAsia"/>
          <w:lang w:val="en-US" w:eastAsia="zh-CN"/>
        </w:rPr>
        <w:sectPr>
          <w:type w:val="continuous"/>
          <w:pgSz w:w="12240" w:h="15840"/>
          <w:pgMar w:top="960" w:right="620" w:bottom="1440" w:left="960" w:header="720" w:footer="720" w:gutter="0"/>
          <w:cols w:equalWidth="0" w:num="3">
            <w:col w:w="1422" w:space="1701"/>
            <w:col w:w="2584" w:space="546"/>
            <w:col w:w="4407"/>
          </w:cols>
        </w:sectPr>
      </w:pPr>
    </w:p>
    <w:p>
      <w:pPr>
        <w:pStyle w:val="3"/>
        <w:spacing w:before="7"/>
        <w:rPr>
          <w:sz w:val="14"/>
        </w:rPr>
      </w:pPr>
    </w:p>
    <w:p>
      <w:pPr>
        <w:pStyle w:val="3"/>
        <w:tabs>
          <w:tab w:val="left" w:pos="3246"/>
        </w:tabs>
        <w:spacing w:before="15" w:line="312" w:lineRule="exact"/>
        <w:ind w:left="121"/>
      </w:pPr>
      <w:r>
        <w:rPr>
          <w:rFonts w:hint="eastAsia" w:ascii="Microsoft JhengHei" w:eastAsia="Microsoft JhengHei"/>
          <w:b/>
        </w:rPr>
        <w:t>企业应急电话</w:t>
      </w:r>
      <w:r>
        <w:rPr>
          <w:rFonts w:hint="eastAsia" w:ascii="Microsoft JhengHei" w:eastAsia="Microsoft JhengHei"/>
          <w:b/>
          <w:w w:val="175"/>
        </w:rPr>
        <w:t>:</w:t>
      </w:r>
      <w:r>
        <w:rPr>
          <w:rFonts w:hint="eastAsia" w:ascii="Microsoft JhengHei" w:eastAsia="Microsoft JhengHei"/>
          <w:b/>
          <w:w w:val="175"/>
        </w:rPr>
        <w:tab/>
      </w:r>
      <w:r>
        <w:t>对于中国境内的化学事故应急(溢出, 泄漏,</w:t>
      </w:r>
      <w:r>
        <w:rPr>
          <w:spacing w:val="-3"/>
        </w:rPr>
        <w:t xml:space="preserve"> </w:t>
      </w:r>
      <w:r>
        <w:t>火灾,</w:t>
      </w:r>
      <w:r>
        <w:rPr>
          <w:spacing w:val="-3"/>
        </w:rPr>
        <w:t xml:space="preserve"> </w:t>
      </w:r>
      <w:r>
        <w:t>暴露或意外),</w:t>
      </w:r>
      <w:r>
        <w:rPr>
          <w:spacing w:val="-3"/>
        </w:rPr>
        <w:t xml:space="preserve"> </w:t>
      </w:r>
      <w:r>
        <w:t>请拨打化学事故应急咨询</w:t>
      </w:r>
    </w:p>
    <w:p>
      <w:pPr>
        <w:pStyle w:val="3"/>
        <w:spacing w:line="211" w:lineRule="exact"/>
        <w:ind w:left="3246"/>
      </w:pPr>
      <w:r>
        <w:t>服务热线</w:t>
      </w:r>
      <w:r>
        <w:rPr>
          <w:rFonts w:hint="eastAsia"/>
          <w:lang w:val="en-US" w:eastAsia="zh-CN"/>
        </w:rPr>
        <w:t>024-23387299</w:t>
      </w:r>
      <w:r>
        <w:t>。</w:t>
      </w:r>
    </w:p>
    <w:p>
      <w:pPr>
        <w:pStyle w:val="3"/>
        <w:spacing w:before="5"/>
      </w:pPr>
    </w:p>
    <w:p>
      <w:pPr>
        <w:pStyle w:val="3"/>
        <w:spacing w:line="242" w:lineRule="auto"/>
        <w:ind w:left="3246" w:right="224"/>
      </w:pPr>
      <w:r>
        <w:rPr>
          <w:spacing w:val="-5"/>
        </w:rPr>
        <w:t>对于中国境外的化学事故应急(溢出, 泄漏, 火灾, 暴露或意外), 请拨打化学品运输紧急应</w:t>
      </w:r>
      <w:r>
        <w:t>变中心(CHEMTREC),</w:t>
      </w:r>
      <w:r>
        <w:rPr>
          <w:spacing w:val="-2"/>
        </w:rPr>
        <w:t xml:space="preserve"> 电話</w:t>
      </w:r>
      <w:r>
        <w:t>:</w:t>
      </w:r>
      <w:r>
        <w:rPr>
          <w:rFonts w:hint="eastAsia"/>
          <w:lang w:val="en-US" w:eastAsia="zh-CN"/>
        </w:rPr>
        <w:t>024-23387299</w:t>
      </w:r>
      <w:r>
        <w:t>。</w:t>
      </w:r>
    </w:p>
    <w:p>
      <w:pPr>
        <w:pStyle w:val="3"/>
        <w:spacing w:before="2"/>
      </w:pPr>
    </w:p>
    <w:p>
      <w:pPr>
        <w:pStyle w:val="3"/>
        <w:spacing w:line="202" w:lineRule="exact"/>
        <w:ind w:left="3246"/>
      </w:pPr>
      <w:r>
        <w:t xml:space="preserve">有关此产品的其它谘询, 请致电+86 </w:t>
      </w:r>
      <w:r>
        <w:rPr>
          <w:rFonts w:hint="eastAsia"/>
          <w:lang w:val="en-US" w:eastAsia="zh-CN"/>
        </w:rPr>
        <w:t>024-23387299</w:t>
      </w:r>
      <w:r>
        <w:t>。</w:t>
      </w:r>
    </w:p>
    <w:p>
      <w:pPr>
        <w:pStyle w:val="3"/>
        <w:tabs>
          <w:tab w:val="left" w:pos="3246"/>
        </w:tabs>
        <w:spacing w:line="302" w:lineRule="exact"/>
        <w:ind w:left="121"/>
        <w:rPr>
          <w:rFonts w:ascii="Arial" w:eastAsia="Arial"/>
        </w:rPr>
      </w:pPr>
      <w:r>
        <w:rPr>
          <w:rFonts w:hint="eastAsia" w:ascii="Microsoft JhengHei" w:eastAsia="Microsoft JhengHei"/>
          <w:b/>
          <w:w w:val="110"/>
        </w:rPr>
        <w:t>电子邮件地址</w:t>
      </w:r>
      <w:r>
        <w:rPr>
          <w:rFonts w:hint="eastAsia" w:ascii="Microsoft JhengHei" w:eastAsia="Microsoft JhengHei"/>
          <w:b/>
          <w:w w:val="165"/>
        </w:rPr>
        <w:t>:</w:t>
      </w:r>
      <w:r>
        <w:rPr>
          <w:rFonts w:hint="eastAsia" w:ascii="Microsoft JhengHei" w:eastAsia="Microsoft JhengHei"/>
          <w:b/>
          <w:w w:val="165"/>
        </w:rPr>
        <w:tab/>
      </w:r>
      <w:r>
        <w:fldChar w:fldCharType="begin"/>
      </w:r>
      <w:r>
        <w:instrText xml:space="preserve"> HYPERLINK "mailto:Product_stewardship@elementis.com" \h </w:instrText>
      </w:r>
      <w:r>
        <w:fldChar w:fldCharType="separate"/>
      </w:r>
      <w:r>
        <w:rPr>
          <w:rFonts w:hint="eastAsia" w:ascii="Arial"/>
          <w:w w:val="110"/>
          <w:position w:val="1"/>
          <w:lang w:val="en-US" w:eastAsia="zh-CN"/>
        </w:rPr>
        <w:t>boss</w:t>
      </w:r>
      <w:r>
        <w:rPr>
          <w:rFonts w:ascii="Arial" w:eastAsia="Arial"/>
          <w:w w:val="110"/>
          <w:position w:val="1"/>
        </w:rPr>
        <w:t>@</w:t>
      </w:r>
      <w:r>
        <w:rPr>
          <w:rFonts w:hint="eastAsia" w:ascii="Arial"/>
          <w:w w:val="110"/>
          <w:position w:val="1"/>
          <w:lang w:val="en-US" w:eastAsia="zh-CN"/>
        </w:rPr>
        <w:t>l</w:t>
      </w:r>
      <w:r>
        <w:rPr>
          <w:rFonts w:ascii="Arial" w:eastAsia="Arial"/>
          <w:w w:val="110"/>
          <w:position w:val="1"/>
        </w:rPr>
        <w:fldChar w:fldCharType="end"/>
      </w:r>
      <w:r>
        <w:rPr>
          <w:rFonts w:hint="eastAsia" w:ascii="Arial"/>
          <w:w w:val="110"/>
          <w:position w:val="1"/>
          <w:lang w:val="en-US" w:eastAsia="zh-CN"/>
        </w:rPr>
        <w:t>ong-green.cn</w:t>
      </w:r>
    </w:p>
    <w:p>
      <w:pPr>
        <w:pStyle w:val="3"/>
        <w:spacing w:before="1"/>
        <w:rPr>
          <w:rFonts w:ascii="Arial"/>
          <w:sz w:val="15"/>
        </w:rPr>
      </w:pPr>
      <w:r>
        <w:pict>
          <v:shape id="_x0000_s1027" o:spid="_x0000_s1027" o:spt="202" type="#_x0000_t202" style="position:absolute;left:0pt;margin-left:54.25pt;margin-top:11pt;height:14.15pt;width:520.65pt;mso-position-horizontal-relative:page;mso-wrap-distance-bottom:0pt;mso-wrap-distance-top:0pt;z-index:-251658240;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2 部分： 危险性概述</w:t>
                  </w:r>
                </w:p>
              </w:txbxContent>
            </v:textbox>
            <w10:wrap type="topAndBottom"/>
          </v:shape>
        </w:pict>
      </w:r>
    </w:p>
    <w:p>
      <w:pPr>
        <w:pStyle w:val="3"/>
        <w:spacing w:before="9"/>
        <w:rPr>
          <w:rFonts w:ascii="Arial"/>
          <w:sz w:val="12"/>
        </w:rPr>
      </w:pPr>
    </w:p>
    <w:p>
      <w:pPr>
        <w:pStyle w:val="2"/>
        <w:spacing w:before="15" w:line="312" w:lineRule="exact"/>
      </w:pPr>
      <w:r>
        <w:pict>
          <v:line id="_x0000_s1028" o:spid="_x0000_s1028" o:spt="20" style="position:absolute;left:0pt;margin-left:53.9pt;margin-top:14.85pt;height:0pt;width:45pt;mso-position-horizontal-relative:page;z-index:251660288;mso-width-relative:page;mso-height-relative:page;" stroked="t" coordsize="21600,21600">
            <v:path arrowok="t"/>
            <v:fill focussize="0,0"/>
            <v:stroke weight="0.49992125984252pt" color="#000000"/>
            <v:imagedata o:title=""/>
            <o:lock v:ext="edit"/>
          </v:line>
        </w:pict>
      </w:r>
      <w:r>
        <w:t>GHS-分类</w:t>
      </w:r>
    </w:p>
    <w:p>
      <w:pPr>
        <w:pStyle w:val="3"/>
        <w:spacing w:line="211" w:lineRule="exact"/>
        <w:ind w:left="118"/>
      </w:pPr>
      <w:r>
        <w:t>根据全球统一系统（GHS），不属于危险物质或混合物</w:t>
      </w:r>
    </w:p>
    <w:p>
      <w:pPr>
        <w:pStyle w:val="3"/>
        <w:spacing w:before="10"/>
        <w:rPr>
          <w:sz w:val="15"/>
        </w:rPr>
      </w:pPr>
    </w:p>
    <w:p>
      <w:pPr>
        <w:pStyle w:val="2"/>
        <w:spacing w:line="325" w:lineRule="exact"/>
      </w:pPr>
      <w:r>
        <w:pict>
          <v:line id="_x0000_s1029" o:spid="_x0000_s1029" o:spt="20" style="position:absolute;left:0pt;margin-left:53.9pt;margin-top:14.1pt;height:0pt;width:40.35pt;mso-position-horizontal-relative:page;z-index:-252243968;mso-width-relative:page;mso-height-relative:page;" stroked="t" coordsize="21600,21600">
            <v:path arrowok="t"/>
            <v:fill focussize="0,0"/>
            <v:stroke weight="0.49992125984252pt" color="#000000"/>
            <v:imagedata o:title=""/>
            <o:lock v:ext="edit"/>
          </v:line>
        </w:pict>
      </w:r>
      <w:r>
        <w:t>标记要素</w:t>
      </w:r>
    </w:p>
    <w:p>
      <w:pPr>
        <w:pStyle w:val="3"/>
        <w:spacing w:line="224" w:lineRule="exact"/>
        <w:ind w:left="118"/>
      </w:pPr>
      <w:r>
        <w:t>根据全球统一系统（GHS），不属于危险物质或混合物</w:t>
      </w:r>
    </w:p>
    <w:p>
      <w:pPr>
        <w:pStyle w:val="3"/>
        <w:spacing w:before="9"/>
        <w:rPr>
          <w:sz w:val="15"/>
        </w:rPr>
      </w:pPr>
    </w:p>
    <w:p>
      <w:pPr>
        <w:pStyle w:val="2"/>
        <w:tabs>
          <w:tab w:val="left" w:pos="3249"/>
        </w:tabs>
        <w:spacing w:before="1"/>
      </w:pPr>
      <w:r>
        <w:t>信号词</w:t>
      </w:r>
      <w:r>
        <w:tab/>
      </w:r>
      <w:r>
        <w:t>无</w:t>
      </w:r>
    </w:p>
    <w:p>
      <w:pPr>
        <w:pStyle w:val="3"/>
        <w:rPr>
          <w:rFonts w:ascii="Microsoft JhengHei"/>
          <w:b/>
          <w:sz w:val="20"/>
        </w:rPr>
      </w:pPr>
    </w:p>
    <w:p>
      <w:pPr>
        <w:pStyle w:val="3"/>
        <w:rPr>
          <w:rFonts w:ascii="Microsoft JhengHei"/>
          <w:b/>
          <w:sz w:val="20"/>
        </w:rPr>
      </w:pPr>
    </w:p>
    <w:p>
      <w:pPr>
        <w:pStyle w:val="3"/>
        <w:spacing w:before="4"/>
        <w:rPr>
          <w:rFonts w:ascii="Microsoft JhengHei"/>
          <w:b/>
          <w:sz w:val="24"/>
        </w:rPr>
      </w:pPr>
    </w:p>
    <w:p>
      <w:pPr>
        <w:spacing w:before="16" w:line="325" w:lineRule="exact"/>
        <w:ind w:left="121" w:right="0" w:firstLine="0"/>
        <w:jc w:val="left"/>
        <w:rPr>
          <w:rFonts w:hint="eastAsia" w:ascii="Microsoft JhengHei" w:eastAsia="Microsoft JhengHei"/>
          <w:b/>
          <w:sz w:val="18"/>
        </w:rPr>
      </w:pPr>
      <w:r>
        <w:rPr>
          <w:rFonts w:hint="eastAsia" w:ascii="Microsoft JhengHei" w:eastAsia="Microsoft JhengHei"/>
          <w:b/>
          <w:sz w:val="18"/>
        </w:rPr>
        <w:t>其它信息</w:t>
      </w:r>
    </w:p>
    <w:p>
      <w:pPr>
        <w:pStyle w:val="3"/>
        <w:spacing w:line="224" w:lineRule="exact"/>
        <w:ind w:left="118"/>
      </w:pPr>
      <w:r>
        <w:t>未见报道。</w:t>
      </w:r>
    </w:p>
    <w:p>
      <w:pPr>
        <w:spacing w:after="0" w:line="224" w:lineRule="exact"/>
        <w:sectPr>
          <w:type w:val="continuous"/>
          <w:pgSz w:w="12240" w:h="15840"/>
          <w:pgMar w:top="960" w:right="620" w:bottom="1440" w:left="960" w:header="720" w:footer="720" w:gutter="0"/>
        </w:sectPr>
      </w:pPr>
    </w:p>
    <w:p>
      <w:pPr>
        <w:pStyle w:val="3"/>
        <w:rPr>
          <w:sz w:val="20"/>
        </w:rPr>
      </w:pPr>
    </w:p>
    <w:p>
      <w:pPr>
        <w:pStyle w:val="3"/>
        <w:spacing w:before="1"/>
        <w:rPr>
          <w:sz w:val="20"/>
        </w:rPr>
      </w:pPr>
    </w:p>
    <w:p>
      <w:pPr>
        <w:pStyle w:val="3"/>
        <w:ind w:left="117"/>
        <w:rPr>
          <w:sz w:val="20"/>
        </w:rPr>
      </w:pPr>
      <w:r>
        <w:rPr>
          <w:position w:val="0"/>
          <w:sz w:val="20"/>
        </w:rPr>
        <w:pict>
          <v:shape id="_x0000_s1030" o:spid="_x0000_s1030" o:spt="202" type="#_x0000_t202" style="height:14.15pt;width:520.65pt;"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pacing w:val="26"/>
                      <w:sz w:val="22"/>
                    </w:rPr>
                    <w:t xml:space="preserve">第 </w:t>
                  </w:r>
                  <w:r>
                    <w:rPr>
                      <w:rFonts w:hint="eastAsia" w:ascii="Microsoft JhengHei" w:eastAsia="Microsoft JhengHei"/>
                      <w:b/>
                      <w:sz w:val="22"/>
                    </w:rPr>
                    <w:t>3</w:t>
                  </w:r>
                  <w:r>
                    <w:rPr>
                      <w:rFonts w:hint="eastAsia" w:ascii="Microsoft JhengHei" w:eastAsia="Microsoft JhengHei"/>
                      <w:b/>
                      <w:spacing w:val="8"/>
                      <w:sz w:val="22"/>
                    </w:rPr>
                    <w:t xml:space="preserve"> 部分： 成分</w:t>
                  </w:r>
                  <w:r>
                    <w:rPr>
                      <w:rFonts w:hint="eastAsia" w:ascii="Microsoft JhengHei" w:eastAsia="Microsoft JhengHei"/>
                      <w:b/>
                      <w:spacing w:val="-49"/>
                      <w:sz w:val="22"/>
                    </w:rPr>
                    <w:t>/</w:t>
                  </w:r>
                  <w:r>
                    <w:rPr>
                      <w:rFonts w:hint="eastAsia" w:ascii="Microsoft JhengHei" w:eastAsia="Microsoft JhengHei"/>
                      <w:b/>
                      <w:sz w:val="22"/>
                    </w:rPr>
                    <w:t>组成信息</w:t>
                  </w:r>
                </w:p>
              </w:txbxContent>
            </v:textbox>
            <w10:wrap type="none"/>
            <w10:anchorlock/>
          </v:shape>
        </w:pict>
      </w:r>
    </w:p>
    <w:p>
      <w:pPr>
        <w:pStyle w:val="3"/>
        <w:spacing w:before="4"/>
        <w:rPr>
          <w:sz w:val="17"/>
        </w:rPr>
      </w:pPr>
    </w:p>
    <w:tbl>
      <w:tblPr>
        <w:tblStyle w:val="6"/>
        <w:tblW w:w="10412"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55"/>
        <w:gridCol w:w="3232"/>
        <w:gridCol w:w="32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7" w:hRule="atLeast"/>
        </w:trPr>
        <w:tc>
          <w:tcPr>
            <w:tcW w:w="3955" w:type="dxa"/>
            <w:shd w:val="clear" w:color="auto" w:fill="BFBFBF"/>
          </w:tcPr>
          <w:p>
            <w:pPr>
              <w:pStyle w:val="9"/>
              <w:spacing w:line="228" w:lineRule="exact"/>
              <w:ind w:left="1278" w:right="1266"/>
              <w:rPr>
                <w:rFonts w:hint="eastAsia" w:ascii="Microsoft JhengHei" w:eastAsia="Microsoft JhengHei"/>
                <w:b/>
                <w:sz w:val="18"/>
              </w:rPr>
            </w:pPr>
            <w:r>
              <w:rPr>
                <w:rFonts w:hint="eastAsia" w:ascii="Microsoft JhengHei" w:eastAsia="Microsoft JhengHei"/>
                <w:b/>
                <w:sz w:val="18"/>
              </w:rPr>
              <w:t>化学品名称</w:t>
            </w:r>
          </w:p>
        </w:tc>
        <w:tc>
          <w:tcPr>
            <w:tcW w:w="3232" w:type="dxa"/>
            <w:shd w:val="clear" w:color="auto" w:fill="BFBFBF"/>
          </w:tcPr>
          <w:p>
            <w:pPr>
              <w:pStyle w:val="9"/>
              <w:spacing w:line="228" w:lineRule="exact"/>
              <w:ind w:left="651" w:right="633"/>
              <w:rPr>
                <w:rFonts w:hint="eastAsia" w:ascii="Microsoft JhengHei" w:eastAsia="Microsoft JhengHei"/>
                <w:b/>
                <w:sz w:val="18"/>
              </w:rPr>
            </w:pPr>
            <w:r>
              <w:rPr>
                <w:rFonts w:hint="eastAsia" w:ascii="Microsoft JhengHei" w:eastAsia="Microsoft JhengHei"/>
                <w:b/>
                <w:w w:val="99"/>
                <w:sz w:val="18"/>
              </w:rPr>
              <w:t>化学文摘编号</w:t>
            </w:r>
            <w:r>
              <w:rPr>
                <w:rFonts w:hint="eastAsia" w:ascii="Microsoft JhengHei" w:eastAsia="Microsoft JhengHei"/>
                <w:b/>
                <w:spacing w:val="1"/>
                <w:w w:val="142"/>
                <w:sz w:val="18"/>
              </w:rPr>
              <w:t>(</w:t>
            </w:r>
            <w:r>
              <w:rPr>
                <w:rFonts w:hint="eastAsia" w:ascii="Microsoft JhengHei" w:eastAsia="Microsoft JhengHei"/>
                <w:b/>
                <w:spacing w:val="1"/>
                <w:w w:val="74"/>
                <w:sz w:val="18"/>
              </w:rPr>
              <w:t>C</w:t>
            </w:r>
            <w:r>
              <w:rPr>
                <w:rFonts w:hint="eastAsia" w:ascii="Microsoft JhengHei" w:eastAsia="Microsoft JhengHei"/>
                <w:b/>
                <w:spacing w:val="1"/>
                <w:w w:val="69"/>
                <w:sz w:val="18"/>
              </w:rPr>
              <w:t>A</w:t>
            </w:r>
            <w:r>
              <w:rPr>
                <w:rFonts w:hint="eastAsia" w:ascii="Microsoft JhengHei" w:eastAsia="Microsoft JhengHei"/>
                <w:b/>
                <w:w w:val="85"/>
                <w:sz w:val="18"/>
              </w:rPr>
              <w:t>S</w:t>
            </w:r>
            <w:r>
              <w:rPr>
                <w:rFonts w:hint="eastAsia" w:ascii="Microsoft JhengHei" w:eastAsia="Microsoft JhengHei"/>
                <w:b/>
                <w:spacing w:val="-1"/>
                <w:sz w:val="18"/>
              </w:rPr>
              <w:t xml:space="preserve">  </w:t>
            </w:r>
            <w:r>
              <w:rPr>
                <w:rFonts w:hint="eastAsia" w:ascii="Microsoft JhengHei" w:eastAsia="Microsoft JhengHei"/>
                <w:b/>
                <w:spacing w:val="1"/>
                <w:w w:val="60"/>
                <w:sz w:val="18"/>
              </w:rPr>
              <w:t>N</w:t>
            </w:r>
            <w:r>
              <w:rPr>
                <w:rFonts w:hint="eastAsia" w:ascii="Microsoft JhengHei" w:eastAsia="Microsoft JhengHei"/>
                <w:b/>
                <w:spacing w:val="1"/>
                <w:w w:val="77"/>
                <w:sz w:val="18"/>
              </w:rPr>
              <w:t>o</w:t>
            </w:r>
            <w:r>
              <w:rPr>
                <w:rFonts w:hint="eastAsia" w:ascii="Microsoft JhengHei" w:eastAsia="Microsoft JhengHei"/>
                <w:b/>
                <w:spacing w:val="1"/>
                <w:w w:val="196"/>
                <w:sz w:val="18"/>
              </w:rPr>
              <w:t>.</w:t>
            </w:r>
            <w:r>
              <w:rPr>
                <w:rFonts w:hint="eastAsia" w:ascii="Microsoft JhengHei" w:eastAsia="Microsoft JhengHei"/>
                <w:b/>
                <w:w w:val="142"/>
                <w:sz w:val="18"/>
              </w:rPr>
              <w:t>)</w:t>
            </w:r>
          </w:p>
        </w:tc>
        <w:tc>
          <w:tcPr>
            <w:tcW w:w="3225" w:type="dxa"/>
            <w:shd w:val="clear" w:color="auto" w:fill="BFBFBF"/>
          </w:tcPr>
          <w:p>
            <w:pPr>
              <w:pStyle w:val="9"/>
              <w:spacing w:line="228" w:lineRule="exact"/>
              <w:ind w:left="1058" w:right="1031"/>
              <w:rPr>
                <w:rFonts w:hint="eastAsia" w:ascii="Microsoft JhengHei" w:eastAsia="Microsoft JhengHei"/>
                <w:b/>
                <w:sz w:val="18"/>
              </w:rPr>
            </w:pPr>
            <w:r>
              <w:rPr>
                <w:rFonts w:hint="eastAsia" w:ascii="Microsoft JhengHei" w:eastAsia="Microsoft JhengHei"/>
                <w:b/>
                <w:sz w:val="18"/>
              </w:rPr>
              <w:t>重量百分含量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7" w:hRule="atLeast"/>
        </w:trPr>
        <w:tc>
          <w:tcPr>
            <w:tcW w:w="3955" w:type="dxa"/>
          </w:tcPr>
          <w:p>
            <w:pPr>
              <w:pStyle w:val="9"/>
              <w:spacing w:before="7" w:line="220" w:lineRule="exact"/>
              <w:ind w:left="1278" w:right="1271"/>
              <w:rPr>
                <w:sz w:val="18"/>
              </w:rPr>
            </w:pPr>
            <w:r>
              <w:rPr>
                <w:sz w:val="18"/>
              </w:rPr>
              <w:t>白油 (液体石蜡)</w:t>
            </w:r>
          </w:p>
        </w:tc>
        <w:tc>
          <w:tcPr>
            <w:tcW w:w="3232" w:type="dxa"/>
          </w:tcPr>
          <w:p>
            <w:pPr>
              <w:pStyle w:val="9"/>
              <w:spacing w:before="7" w:line="220" w:lineRule="exact"/>
              <w:ind w:left="647" w:right="633"/>
              <w:rPr>
                <w:sz w:val="18"/>
              </w:rPr>
            </w:pPr>
            <w:r>
              <w:rPr>
                <w:sz w:val="18"/>
              </w:rPr>
              <w:t>8042-47-5</w:t>
            </w:r>
          </w:p>
        </w:tc>
        <w:tc>
          <w:tcPr>
            <w:tcW w:w="3225" w:type="dxa"/>
          </w:tcPr>
          <w:p>
            <w:pPr>
              <w:pStyle w:val="9"/>
              <w:spacing w:before="7" w:line="220" w:lineRule="exact"/>
              <w:ind w:left="1054" w:right="1031"/>
              <w:rPr>
                <w:sz w:val="18"/>
              </w:rPr>
            </w:pPr>
            <w:r>
              <w:rPr>
                <w:sz w:val="18"/>
              </w:rPr>
              <w:t>50 - 100 %</w:t>
            </w:r>
          </w:p>
        </w:tc>
      </w:tr>
    </w:tbl>
    <w:p>
      <w:pPr>
        <w:pStyle w:val="3"/>
        <w:spacing w:before="12"/>
        <w:rPr>
          <w:sz w:val="15"/>
        </w:rPr>
      </w:pPr>
      <w:r>
        <w:pict>
          <v:shape id="_x0000_s1031" o:spid="_x0000_s1031" o:spt="202" type="#_x0000_t202" style="position:absolute;left:0pt;margin-left:54.25pt;margin-top:12.55pt;height:14.15pt;width:520.65pt;mso-position-horizontal-relative:page;mso-wrap-distance-bottom:0pt;mso-wrap-distance-top:0pt;z-index:-251652096;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4 部分： 急救措施</w:t>
                  </w:r>
                </w:p>
              </w:txbxContent>
            </v:textbox>
            <w10:wrap type="topAndBottom"/>
          </v:shape>
        </w:pict>
      </w:r>
    </w:p>
    <w:p>
      <w:pPr>
        <w:pStyle w:val="3"/>
        <w:spacing w:before="6"/>
        <w:rPr>
          <w:sz w:val="11"/>
        </w:rPr>
      </w:pPr>
    </w:p>
    <w:p>
      <w:pPr>
        <w:pStyle w:val="3"/>
        <w:tabs>
          <w:tab w:val="left" w:pos="3246"/>
        </w:tabs>
        <w:spacing w:before="15"/>
        <w:ind w:left="121"/>
      </w:pPr>
      <w:r>
        <w:rPr>
          <w:rFonts w:hint="eastAsia" w:ascii="Microsoft JhengHei" w:eastAsia="Microsoft JhengHei"/>
          <w:b/>
          <w:w w:val="105"/>
        </w:rPr>
        <w:t>一般的建议</w:t>
      </w:r>
      <w:r>
        <w:rPr>
          <w:rFonts w:hint="eastAsia" w:ascii="Microsoft JhengHei" w:eastAsia="Microsoft JhengHei"/>
          <w:b/>
          <w:w w:val="175"/>
        </w:rPr>
        <w:t>:</w:t>
      </w:r>
      <w:r>
        <w:rPr>
          <w:rFonts w:hint="eastAsia" w:ascii="Microsoft JhengHei" w:eastAsia="Microsoft JhengHei"/>
          <w:b/>
          <w:w w:val="175"/>
        </w:rPr>
        <w:tab/>
      </w:r>
      <w:r>
        <w:rPr>
          <w:w w:val="105"/>
        </w:rPr>
        <w:t>如果出现整张，立即就医治疗.</w:t>
      </w:r>
      <w:r>
        <w:rPr>
          <w:spacing w:val="-18"/>
          <w:w w:val="105"/>
        </w:rPr>
        <w:t xml:space="preserve"> </w:t>
      </w:r>
      <w:r>
        <w:rPr>
          <w:w w:val="105"/>
        </w:rPr>
        <w:t>就诊时，把本安全资料表交给医生.</w:t>
      </w:r>
    </w:p>
    <w:p>
      <w:pPr>
        <w:pStyle w:val="3"/>
        <w:tabs>
          <w:tab w:val="left" w:pos="3246"/>
        </w:tabs>
        <w:spacing w:before="161"/>
        <w:ind w:left="121"/>
      </w:pPr>
      <w:r>
        <w:rPr>
          <w:rFonts w:hint="eastAsia" w:ascii="Microsoft JhengHei" w:eastAsia="Microsoft JhengHei"/>
          <w:b/>
        </w:rPr>
        <w:t>吸入：</w:t>
      </w:r>
      <w:r>
        <w:rPr>
          <w:rFonts w:hint="eastAsia" w:ascii="Microsoft JhengHei" w:eastAsia="Microsoft JhengHei"/>
          <w:b/>
        </w:rPr>
        <w:tab/>
      </w:r>
      <w:r>
        <w:t>如吸入：将患者转移至空气新鲜处，保持呼吸舒畅的姿势休息.</w:t>
      </w:r>
      <w:r>
        <w:rPr>
          <w:spacing w:val="-3"/>
        </w:rPr>
        <w:t xml:space="preserve"> </w:t>
      </w:r>
      <w:r>
        <w:t>如呼吸困难，吸氧.</w:t>
      </w:r>
    </w:p>
    <w:p>
      <w:pPr>
        <w:pStyle w:val="3"/>
        <w:tabs>
          <w:tab w:val="left" w:pos="3246"/>
        </w:tabs>
        <w:spacing w:before="161"/>
        <w:ind w:left="121"/>
      </w:pPr>
      <w:r>
        <w:rPr>
          <w:rFonts w:hint="eastAsia" w:ascii="Microsoft JhengHei" w:eastAsia="Microsoft JhengHei"/>
          <w:b/>
        </w:rPr>
        <w:t>皮肤接触</w:t>
      </w:r>
      <w:r>
        <w:rPr>
          <w:rFonts w:hint="eastAsia" w:ascii="Microsoft JhengHei" w:eastAsia="Microsoft JhengHei"/>
          <w:b/>
          <w:w w:val="175"/>
        </w:rPr>
        <w:t>:</w:t>
      </w:r>
      <w:r>
        <w:rPr>
          <w:rFonts w:hint="eastAsia" w:ascii="Microsoft JhengHei" w:eastAsia="Microsoft JhengHei"/>
          <w:b/>
          <w:w w:val="175"/>
        </w:rPr>
        <w:tab/>
      </w:r>
      <w:r>
        <w:t>立即用肥皂和大量的水冲洗。.</w:t>
      </w:r>
      <w:r>
        <w:rPr>
          <w:spacing w:val="-3"/>
        </w:rPr>
        <w:t xml:space="preserve"> </w:t>
      </w:r>
      <w:r>
        <w:t>如病人感到不适或皮肤刺激的症状出现,请教医生。.</w:t>
      </w:r>
    </w:p>
    <w:p>
      <w:pPr>
        <w:pStyle w:val="3"/>
        <w:tabs>
          <w:tab w:val="left" w:pos="3246"/>
        </w:tabs>
        <w:spacing w:before="161"/>
        <w:ind w:left="121"/>
      </w:pPr>
      <w:r>
        <w:rPr>
          <w:rFonts w:hint="eastAsia" w:ascii="Microsoft JhengHei" w:eastAsia="Microsoft JhengHei"/>
          <w:b/>
        </w:rPr>
        <w:t>眼睛接触</w:t>
      </w:r>
      <w:r>
        <w:rPr>
          <w:rFonts w:hint="eastAsia" w:ascii="Microsoft JhengHei" w:eastAsia="Microsoft JhengHei"/>
          <w:b/>
          <w:w w:val="175"/>
        </w:rPr>
        <w:t>:</w:t>
      </w:r>
      <w:r>
        <w:rPr>
          <w:rFonts w:hint="eastAsia" w:ascii="Microsoft JhengHei" w:eastAsia="Microsoft JhengHei"/>
          <w:b/>
          <w:w w:val="175"/>
        </w:rPr>
        <w:tab/>
      </w:r>
      <w:r>
        <w:t>立即用大量水冲洗,眼睑下部也要洗。.</w:t>
      </w:r>
      <w:r>
        <w:rPr>
          <w:spacing w:val="-3"/>
        </w:rPr>
        <w:t xml:space="preserve"> </w:t>
      </w:r>
      <w:r>
        <w:t>如果眼睛受刺激症状持续，请及时就医。.</w:t>
      </w:r>
    </w:p>
    <w:p>
      <w:pPr>
        <w:pStyle w:val="3"/>
        <w:spacing w:before="2"/>
        <w:rPr>
          <w:sz w:val="15"/>
        </w:rPr>
      </w:pPr>
    </w:p>
    <w:p>
      <w:pPr>
        <w:pStyle w:val="3"/>
        <w:tabs>
          <w:tab w:val="left" w:pos="3246"/>
        </w:tabs>
        <w:spacing w:line="206" w:lineRule="auto"/>
        <w:ind w:left="3246" w:right="134" w:hanging="3126"/>
      </w:pPr>
      <w:r>
        <w:rPr>
          <w:rFonts w:hint="eastAsia" w:ascii="Microsoft JhengHei" w:eastAsia="Microsoft JhengHei"/>
          <w:b/>
        </w:rPr>
        <w:t xml:space="preserve">食 </w:t>
      </w:r>
      <w:r>
        <w:rPr>
          <w:rFonts w:hint="eastAsia" w:ascii="Microsoft JhengHei" w:eastAsia="Microsoft JhengHei"/>
          <w:b/>
          <w:spacing w:val="2"/>
        </w:rPr>
        <w:t xml:space="preserve"> </w:t>
      </w:r>
      <w:r>
        <w:rPr>
          <w:rFonts w:hint="eastAsia" w:ascii="Microsoft JhengHei" w:eastAsia="Microsoft JhengHei"/>
          <w:b/>
        </w:rPr>
        <w:t>入</w:t>
      </w:r>
      <w:r>
        <w:rPr>
          <w:rFonts w:hint="eastAsia" w:ascii="Microsoft JhengHei" w:eastAsia="Microsoft JhengHei"/>
          <w:b/>
          <w:w w:val="170"/>
        </w:rPr>
        <w:t>:</w:t>
      </w:r>
      <w:r>
        <w:rPr>
          <w:rFonts w:hint="eastAsia" w:ascii="Microsoft JhengHei" w:eastAsia="Microsoft JhengHei"/>
          <w:b/>
          <w:w w:val="170"/>
        </w:rPr>
        <w:tab/>
      </w:r>
      <w:r>
        <w:t>如果有吞食，请立即就医，并出示本</w:t>
      </w:r>
      <w:r>
        <w:rPr>
          <w:rFonts w:hint="eastAsia"/>
          <w:lang w:val="en-US" w:eastAsia="zh-CN"/>
        </w:rPr>
        <w:t>MSDS</w:t>
      </w:r>
      <w:r>
        <w:t>或标签.</w:t>
      </w:r>
      <w:r>
        <w:rPr>
          <w:spacing w:val="-3"/>
        </w:rPr>
        <w:t xml:space="preserve"> </w:t>
      </w:r>
      <w:r>
        <w:t>没有医生的建议。不要催吐。.</w:t>
      </w:r>
      <w:r>
        <w:rPr>
          <w:spacing w:val="-4"/>
        </w:rPr>
        <w:t xml:space="preserve"> </w:t>
      </w:r>
      <w:r>
        <w:t>切勿给</w:t>
      </w:r>
      <w:r>
        <w:rPr>
          <w:spacing w:val="-15"/>
        </w:rPr>
        <w:t>失</w:t>
      </w:r>
      <w:r>
        <w:t>去知觉者从嘴里喂食任何东西。.</w:t>
      </w:r>
    </w:p>
    <w:p>
      <w:pPr>
        <w:pStyle w:val="3"/>
        <w:spacing w:before="4"/>
        <w:rPr>
          <w:sz w:val="16"/>
        </w:rPr>
      </w:pPr>
    </w:p>
    <w:p>
      <w:pPr>
        <w:pStyle w:val="2"/>
        <w:tabs>
          <w:tab w:val="left" w:pos="3246"/>
        </w:tabs>
        <w:rPr>
          <w:rFonts w:hint="eastAsia" w:ascii="宋体" w:eastAsia="宋体"/>
          <w:b w:val="0"/>
        </w:rPr>
      </w:pPr>
      <w:r>
        <w:t>最重要症状/影响</w:t>
      </w:r>
      <w:r>
        <w:tab/>
      </w:r>
      <w:r>
        <w:rPr>
          <w:rFonts w:hint="eastAsia" w:ascii="宋体" w:eastAsia="宋体"/>
          <w:b w:val="0"/>
        </w:rPr>
        <w:t>无.</w:t>
      </w:r>
    </w:p>
    <w:p>
      <w:pPr>
        <w:tabs>
          <w:tab w:val="left" w:pos="3246"/>
        </w:tabs>
        <w:spacing w:before="161"/>
        <w:ind w:left="121" w:right="0" w:firstLine="0"/>
        <w:jc w:val="left"/>
        <w:rPr>
          <w:sz w:val="18"/>
        </w:rPr>
      </w:pPr>
      <w:r>
        <w:rPr>
          <w:rFonts w:hint="eastAsia" w:ascii="Microsoft JhengHei" w:eastAsia="Microsoft JhengHei"/>
          <w:b/>
          <w:w w:val="105"/>
          <w:sz w:val="18"/>
        </w:rPr>
        <w:t>急救人员的防护</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不要与皮肤和眼睛接触。.</w:t>
      </w:r>
    </w:p>
    <w:p>
      <w:pPr>
        <w:tabs>
          <w:tab w:val="left" w:pos="3246"/>
        </w:tabs>
        <w:spacing w:before="161"/>
        <w:ind w:left="121" w:right="0" w:firstLine="0"/>
        <w:jc w:val="left"/>
        <w:rPr>
          <w:sz w:val="18"/>
        </w:rPr>
      </w:pPr>
      <w:r>
        <w:rPr>
          <w:rFonts w:hint="eastAsia" w:ascii="Microsoft JhengHei" w:eastAsia="Microsoft JhengHei"/>
          <w:b/>
          <w:w w:val="105"/>
          <w:sz w:val="18"/>
        </w:rPr>
        <w:t>给医治人员的提示</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针对性地处理。.</w:t>
      </w:r>
    </w:p>
    <w:p>
      <w:pPr>
        <w:pStyle w:val="3"/>
        <w:spacing w:before="6"/>
        <w:rPr>
          <w:sz w:val="13"/>
        </w:rPr>
      </w:pPr>
      <w:r>
        <w:pict>
          <v:shape id="_x0000_s1032" o:spid="_x0000_s1032" o:spt="202" type="#_x0000_t202" style="position:absolute;left:0pt;margin-left:54.25pt;margin-top:11pt;height:14.15pt;width:520.65pt;mso-position-horizontal-relative:page;mso-wrap-distance-bottom:0pt;mso-wrap-distance-top:0pt;z-index:-251651072;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5 部分： 消防措施</w:t>
                  </w:r>
                </w:p>
              </w:txbxContent>
            </v:textbox>
            <w10:wrap type="topAndBottom"/>
          </v:shape>
        </w:pict>
      </w:r>
    </w:p>
    <w:p>
      <w:pPr>
        <w:pStyle w:val="3"/>
        <w:spacing w:before="6"/>
        <w:rPr>
          <w:sz w:val="11"/>
        </w:rPr>
      </w:pPr>
    </w:p>
    <w:p>
      <w:pPr>
        <w:pStyle w:val="2"/>
        <w:spacing w:before="15" w:line="312" w:lineRule="exact"/>
      </w:pPr>
      <w:r>
        <w:rPr>
          <w:w w:val="110"/>
        </w:rPr>
        <w:t>灭火方法及灭火剂</w:t>
      </w:r>
      <w:r>
        <w:rPr>
          <w:w w:val="175"/>
        </w:rPr>
        <w:t>:</w:t>
      </w:r>
    </w:p>
    <w:p>
      <w:pPr>
        <w:pStyle w:val="3"/>
        <w:spacing w:line="211" w:lineRule="exact"/>
        <w:ind w:left="118"/>
      </w:pPr>
      <w:r>
        <w:t>二氧化碳(CO2)</w:t>
      </w:r>
    </w:p>
    <w:p>
      <w:pPr>
        <w:pStyle w:val="3"/>
        <w:spacing w:before="3" w:line="242" w:lineRule="auto"/>
        <w:ind w:left="118" w:right="10000"/>
      </w:pPr>
      <w:r>
        <w:t>干 粉 干砂子</w:t>
      </w:r>
    </w:p>
    <w:p>
      <w:pPr>
        <w:pStyle w:val="3"/>
        <w:ind w:left="118"/>
      </w:pPr>
      <w:r>
        <w:t>耐醇泡沫</w:t>
      </w:r>
    </w:p>
    <w:p>
      <w:pPr>
        <w:pStyle w:val="3"/>
        <w:spacing w:before="9"/>
        <w:rPr>
          <w:sz w:val="15"/>
        </w:rPr>
      </w:pPr>
    </w:p>
    <w:p>
      <w:pPr>
        <w:pStyle w:val="2"/>
        <w:spacing w:line="312" w:lineRule="exact"/>
      </w:pPr>
      <w:r>
        <w:rPr>
          <w:w w:val="105"/>
        </w:rPr>
        <w:t>出于安全原因而不能使用的灭火材料</w:t>
      </w:r>
      <w:r>
        <w:rPr>
          <w:w w:val="175"/>
        </w:rPr>
        <w:t>:</w:t>
      </w:r>
    </w:p>
    <w:p>
      <w:pPr>
        <w:pStyle w:val="3"/>
        <w:spacing w:line="211" w:lineRule="exact"/>
        <w:ind w:left="118"/>
      </w:pPr>
      <w:r>
        <w:rPr>
          <w:w w:val="99"/>
        </w:rPr>
        <w:t>无</w:t>
      </w:r>
    </w:p>
    <w:p>
      <w:pPr>
        <w:pStyle w:val="3"/>
        <w:spacing w:before="10"/>
        <w:rPr>
          <w:sz w:val="15"/>
        </w:rPr>
      </w:pPr>
    </w:p>
    <w:p>
      <w:pPr>
        <w:pStyle w:val="2"/>
        <w:spacing w:line="312" w:lineRule="exact"/>
      </w:pPr>
      <w:r>
        <w:t>特殊的暴露危害来自于物质和制剂本身，它们的燃烧产物或释放出来的气体</w:t>
      </w:r>
    </w:p>
    <w:p>
      <w:pPr>
        <w:pStyle w:val="3"/>
        <w:spacing w:line="211" w:lineRule="exact"/>
        <w:ind w:left="118"/>
      </w:pPr>
      <w:r>
        <w:t>无特别的</w:t>
      </w:r>
    </w:p>
    <w:p>
      <w:pPr>
        <w:pStyle w:val="3"/>
        <w:spacing w:before="7"/>
        <w:rPr>
          <w:sz w:val="14"/>
        </w:rPr>
      </w:pPr>
    </w:p>
    <w:p>
      <w:pPr>
        <w:pStyle w:val="2"/>
        <w:spacing w:before="16" w:line="312" w:lineRule="exact"/>
      </w:pPr>
      <w:r>
        <w:rPr>
          <w:w w:val="110"/>
        </w:rPr>
        <w:t>有害燃烧产物</w:t>
      </w:r>
      <w:r>
        <w:rPr>
          <w:w w:val="175"/>
        </w:rPr>
        <w:t>:</w:t>
      </w:r>
    </w:p>
    <w:p>
      <w:pPr>
        <w:pStyle w:val="3"/>
        <w:spacing w:line="211" w:lineRule="exact"/>
        <w:ind w:left="118"/>
      </w:pPr>
      <w:r>
        <w:t>一氧化碳</w:t>
      </w:r>
    </w:p>
    <w:p>
      <w:pPr>
        <w:pStyle w:val="3"/>
        <w:spacing w:before="2"/>
        <w:ind w:left="118"/>
      </w:pPr>
      <w:r>
        <w:t>二氧化碳(CO2)</w:t>
      </w:r>
    </w:p>
    <w:p>
      <w:pPr>
        <w:pStyle w:val="3"/>
        <w:spacing w:before="10"/>
        <w:rPr>
          <w:sz w:val="15"/>
        </w:rPr>
      </w:pPr>
    </w:p>
    <w:p>
      <w:pPr>
        <w:pStyle w:val="2"/>
        <w:spacing w:line="312" w:lineRule="exact"/>
      </w:pPr>
      <w:r>
        <w:rPr>
          <w:w w:val="110"/>
        </w:rPr>
        <w:t>不寻常的火灾和爆炸危险</w:t>
      </w:r>
      <w:r>
        <w:rPr>
          <w:w w:val="175"/>
        </w:rPr>
        <w:t>:</w:t>
      </w:r>
    </w:p>
    <w:p>
      <w:pPr>
        <w:pStyle w:val="3"/>
        <w:spacing w:line="211" w:lineRule="exact"/>
        <w:ind w:left="118"/>
      </w:pPr>
      <w:r>
        <w:t>火灾时会排放有毒气体</w:t>
      </w:r>
    </w:p>
    <w:p>
      <w:pPr>
        <w:pStyle w:val="3"/>
        <w:spacing w:before="7"/>
        <w:rPr>
          <w:sz w:val="14"/>
        </w:rPr>
      </w:pPr>
    </w:p>
    <w:p>
      <w:pPr>
        <w:pStyle w:val="2"/>
        <w:spacing w:before="15" w:line="312" w:lineRule="exact"/>
      </w:pPr>
      <w:r>
        <w:rPr>
          <w:w w:val="110"/>
        </w:rPr>
        <w:t>爆炸特性</w:t>
      </w:r>
      <w:r>
        <w:rPr>
          <w:w w:val="175"/>
        </w:rPr>
        <w:t>:</w:t>
      </w:r>
    </w:p>
    <w:p>
      <w:pPr>
        <w:pStyle w:val="3"/>
        <w:spacing w:line="211" w:lineRule="exact"/>
        <w:ind w:left="118"/>
      </w:pPr>
      <w:r>
        <w:t>无爆炸性</w:t>
      </w:r>
    </w:p>
    <w:p>
      <w:pPr>
        <w:pStyle w:val="3"/>
        <w:spacing w:before="7"/>
        <w:rPr>
          <w:sz w:val="14"/>
        </w:rPr>
      </w:pPr>
    </w:p>
    <w:p>
      <w:pPr>
        <w:pStyle w:val="2"/>
        <w:spacing w:before="16" w:line="312" w:lineRule="exact"/>
        <w:rPr>
          <w:w w:val="110"/>
        </w:rPr>
      </w:pPr>
    </w:p>
    <w:p>
      <w:pPr>
        <w:pStyle w:val="2"/>
        <w:spacing w:before="16" w:line="312" w:lineRule="exact"/>
        <w:rPr>
          <w:w w:val="110"/>
        </w:rPr>
      </w:pPr>
    </w:p>
    <w:p>
      <w:pPr>
        <w:pStyle w:val="2"/>
        <w:spacing w:before="16" w:line="312" w:lineRule="exact"/>
      </w:pPr>
      <w:r>
        <w:rPr>
          <w:w w:val="110"/>
        </w:rPr>
        <w:t>消防人员的特殊保护设备</w:t>
      </w:r>
      <w:r>
        <w:rPr>
          <w:w w:val="175"/>
        </w:rPr>
        <w:t>:</w:t>
      </w:r>
    </w:p>
    <w:p>
      <w:pPr>
        <w:pStyle w:val="3"/>
        <w:spacing w:line="211" w:lineRule="exact"/>
        <w:ind w:left="118"/>
      </w:pPr>
      <w:r>
        <w:t>如必要的话,戴自给式呼吸器去救火。</w:t>
      </w:r>
    </w:p>
    <w:p>
      <w:pPr>
        <w:pStyle w:val="3"/>
        <w:rPr>
          <w:sz w:val="20"/>
        </w:rPr>
      </w:pPr>
    </w:p>
    <w:p>
      <w:pPr>
        <w:pStyle w:val="3"/>
        <w:spacing w:before="1"/>
        <w:rPr>
          <w:sz w:val="20"/>
        </w:rPr>
      </w:pPr>
    </w:p>
    <w:p>
      <w:pPr>
        <w:pStyle w:val="3"/>
        <w:ind w:left="117"/>
        <w:rPr>
          <w:sz w:val="20"/>
        </w:rPr>
      </w:pPr>
      <w:r>
        <w:rPr>
          <w:position w:val="0"/>
          <w:sz w:val="20"/>
        </w:rPr>
        <w:pict>
          <v:shape id="_x0000_s1033" o:spid="_x0000_s1033" o:spt="202" type="#_x0000_t202" style="height:14.15pt;width:520.65pt;"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6 部分： 泄漏应急处理</w:t>
                  </w:r>
                </w:p>
              </w:txbxContent>
            </v:textbox>
            <w10:wrap type="none"/>
            <w10:anchorlock/>
          </v:shape>
        </w:pict>
      </w:r>
    </w:p>
    <w:p>
      <w:pPr>
        <w:pStyle w:val="3"/>
        <w:spacing w:before="1"/>
        <w:rPr>
          <w:sz w:val="12"/>
        </w:rPr>
      </w:pPr>
    </w:p>
    <w:p>
      <w:pPr>
        <w:tabs>
          <w:tab w:val="left" w:pos="3246"/>
        </w:tabs>
        <w:spacing w:before="15"/>
        <w:ind w:left="121" w:right="0" w:firstLine="0"/>
        <w:jc w:val="left"/>
        <w:rPr>
          <w:sz w:val="18"/>
        </w:rPr>
      </w:pPr>
      <w:r>
        <w:rPr>
          <w:rFonts w:hint="eastAsia" w:ascii="Microsoft JhengHei" w:eastAsia="Microsoft JhengHei"/>
          <w:b/>
          <w:sz w:val="18"/>
        </w:rPr>
        <w:t>个人的预防措施</w:t>
      </w:r>
      <w:r>
        <w:rPr>
          <w:rFonts w:hint="eastAsia" w:ascii="Microsoft JhengHei" w:eastAsia="Microsoft JhengHei"/>
          <w:b/>
          <w:w w:val="175"/>
          <w:sz w:val="18"/>
        </w:rPr>
        <w:t>:</w:t>
      </w:r>
      <w:r>
        <w:rPr>
          <w:rFonts w:hint="eastAsia" w:ascii="Microsoft JhengHei" w:eastAsia="Microsoft JhengHei"/>
          <w:b/>
          <w:w w:val="175"/>
          <w:sz w:val="18"/>
        </w:rPr>
        <w:tab/>
      </w:r>
      <w:r>
        <w:rPr>
          <w:sz w:val="18"/>
        </w:rPr>
        <w:t>使人员远离泄露的地区并且位于上风方向。.</w:t>
      </w:r>
      <w:r>
        <w:rPr>
          <w:spacing w:val="-3"/>
          <w:sz w:val="18"/>
        </w:rPr>
        <w:t xml:space="preserve"> </w:t>
      </w:r>
      <w:r>
        <w:rPr>
          <w:sz w:val="18"/>
        </w:rPr>
        <w:t>使用个人防护设备。.</w:t>
      </w:r>
    </w:p>
    <w:p>
      <w:pPr>
        <w:pStyle w:val="3"/>
        <w:tabs>
          <w:tab w:val="left" w:pos="3246"/>
        </w:tabs>
        <w:spacing w:before="161" w:line="312" w:lineRule="exact"/>
        <w:ind w:left="121"/>
      </w:pPr>
      <w:r>
        <w:rPr>
          <w:rFonts w:hint="eastAsia" w:ascii="Microsoft JhengHei" w:eastAsia="Microsoft JhengHei"/>
          <w:b/>
        </w:rPr>
        <w:t>环境预防措施</w:t>
      </w:r>
      <w:r>
        <w:rPr>
          <w:rFonts w:hint="eastAsia" w:ascii="Microsoft JhengHei" w:eastAsia="Microsoft JhengHei"/>
          <w:b/>
          <w:w w:val="175"/>
        </w:rPr>
        <w:t>:</w:t>
      </w:r>
      <w:r>
        <w:rPr>
          <w:rFonts w:hint="eastAsia" w:ascii="Microsoft JhengHei" w:eastAsia="Microsoft JhengHei"/>
          <w:b/>
          <w:w w:val="175"/>
        </w:rPr>
        <w:tab/>
      </w:r>
      <w:r>
        <w:t>在确保安全的条件下,采取措施防止进一步的泄漏或溢出。.</w:t>
      </w:r>
      <w:r>
        <w:rPr>
          <w:spacing w:val="-6"/>
        </w:rPr>
        <w:t xml:space="preserve"> </w:t>
      </w:r>
      <w:r>
        <w:t>不要冲洗到表层水和下水道系统</w:t>
      </w:r>
    </w:p>
    <w:p>
      <w:pPr>
        <w:pStyle w:val="3"/>
        <w:spacing w:line="211" w:lineRule="exact"/>
        <w:ind w:left="3246"/>
      </w:pPr>
      <w:r>
        <w:t>中去。.</w:t>
      </w:r>
    </w:p>
    <w:p>
      <w:pPr>
        <w:pStyle w:val="3"/>
        <w:spacing w:before="1"/>
        <w:rPr>
          <w:sz w:val="17"/>
        </w:rPr>
      </w:pPr>
    </w:p>
    <w:p>
      <w:pPr>
        <w:pStyle w:val="3"/>
        <w:tabs>
          <w:tab w:val="left" w:pos="3246"/>
        </w:tabs>
        <w:spacing w:line="223" w:lineRule="auto"/>
        <w:ind w:left="3246" w:right="221" w:hanging="3126"/>
        <w:jc w:val="both"/>
      </w:pPr>
      <w:r>
        <w:rPr>
          <w:rFonts w:hint="eastAsia" w:ascii="Microsoft JhengHei" w:eastAsia="Microsoft JhengHei"/>
          <w:b/>
        </w:rPr>
        <w:t>清洗方法</w:t>
      </w:r>
      <w:r>
        <w:rPr>
          <w:rFonts w:hint="eastAsia" w:ascii="Microsoft JhengHei" w:eastAsia="Microsoft JhengHei"/>
          <w:b/>
        </w:rPr>
        <w:tab/>
      </w:r>
      <w:r>
        <w:t>用惰性吸附物质吸收(如砂子,硅胶,酸性粘结剂,通用粘结剂,锯木屑)。.</w:t>
      </w:r>
      <w:r>
        <w:rPr>
          <w:spacing w:val="-9"/>
        </w:rPr>
        <w:t xml:space="preserve"> </w:t>
      </w:r>
      <w:r>
        <w:t>扫掉并铲进合适</w:t>
      </w:r>
      <w:r>
        <w:rPr>
          <w:spacing w:val="-17"/>
        </w:rPr>
        <w:t>的</w:t>
      </w:r>
      <w:r>
        <w:t>处理容器内。.</w:t>
      </w:r>
      <w:r>
        <w:rPr>
          <w:spacing w:val="-5"/>
        </w:rPr>
        <w:t xml:space="preserve"> </w:t>
      </w:r>
      <w:r>
        <w:t>防止产品进入下水道。.</w:t>
      </w:r>
      <w:r>
        <w:rPr>
          <w:spacing w:val="-4"/>
        </w:rPr>
        <w:t xml:space="preserve"> </w:t>
      </w:r>
      <w:r>
        <w:t>彻底清洁污染的表面。.</w:t>
      </w:r>
      <w:r>
        <w:rPr>
          <w:spacing w:val="-4"/>
        </w:rPr>
        <w:t xml:space="preserve"> </w:t>
      </w:r>
      <w:r>
        <w:t>如果相当量的溢出物不</w:t>
      </w:r>
      <w:r>
        <w:rPr>
          <w:spacing w:val="-14"/>
        </w:rPr>
        <w:t>能</w:t>
      </w:r>
      <w:r>
        <w:t>被控制住,通报当地的行政当局。.</w:t>
      </w:r>
    </w:p>
    <w:p>
      <w:pPr>
        <w:pStyle w:val="3"/>
        <w:spacing w:before="12"/>
        <w:rPr>
          <w:sz w:val="16"/>
        </w:rPr>
      </w:pPr>
      <w:r>
        <w:pict>
          <v:shape id="_x0000_s1034" o:spid="_x0000_s1034" o:spt="202" type="#_x0000_t202" style="position:absolute;left:0pt;margin-left:54.25pt;margin-top:13.2pt;height:14.15pt;width:520.65pt;mso-position-horizontal-relative:page;mso-wrap-distance-bottom:0pt;mso-wrap-distance-top:0pt;z-index:-251649024;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7 部分： 操作处置与储存</w:t>
                  </w:r>
                </w:p>
              </w:txbxContent>
            </v:textbox>
            <w10:wrap type="topAndBottom"/>
          </v:shape>
        </w:pict>
      </w:r>
    </w:p>
    <w:p>
      <w:pPr>
        <w:pStyle w:val="3"/>
        <w:spacing w:before="6"/>
        <w:rPr>
          <w:sz w:val="11"/>
        </w:rPr>
      </w:pPr>
    </w:p>
    <w:p>
      <w:pPr>
        <w:pStyle w:val="3"/>
        <w:tabs>
          <w:tab w:val="left" w:pos="3246"/>
        </w:tabs>
        <w:spacing w:before="15"/>
        <w:ind w:left="121"/>
      </w:pPr>
      <w:r>
        <w:rPr>
          <w:rFonts w:hint="eastAsia" w:ascii="Microsoft JhengHei" w:eastAsia="Microsoft JhengHei"/>
          <w:b/>
        </w:rPr>
        <w:t>操作注意事项</w:t>
      </w:r>
      <w:r>
        <w:rPr>
          <w:rFonts w:hint="eastAsia" w:ascii="Microsoft JhengHei" w:eastAsia="Microsoft JhengHei"/>
          <w:b/>
          <w:w w:val="175"/>
        </w:rPr>
        <w:t>:</w:t>
      </w:r>
      <w:r>
        <w:rPr>
          <w:rFonts w:hint="eastAsia" w:ascii="Microsoft JhengHei" w:eastAsia="Microsoft JhengHei"/>
          <w:b/>
          <w:w w:val="175"/>
        </w:rPr>
        <w:tab/>
      </w:r>
      <w:r>
        <w:t>避免与皮肤、眼睛和衣服接触。.</w:t>
      </w:r>
      <w:r>
        <w:rPr>
          <w:spacing w:val="-4"/>
        </w:rPr>
        <w:t xml:space="preserve"> </w:t>
      </w:r>
      <w:r>
        <w:t>避免吸入烟雾、粉尘和蒸汽.</w:t>
      </w:r>
      <w:r>
        <w:rPr>
          <w:spacing w:val="-3"/>
        </w:rPr>
        <w:t xml:space="preserve"> </w:t>
      </w:r>
      <w:r>
        <w:t>操作后彻底清洗双手。.</w:t>
      </w:r>
    </w:p>
    <w:p>
      <w:pPr>
        <w:pStyle w:val="3"/>
        <w:tabs>
          <w:tab w:val="left" w:pos="3246"/>
        </w:tabs>
        <w:spacing w:before="161"/>
        <w:ind w:left="121"/>
      </w:pPr>
      <w:r>
        <w:rPr>
          <w:rFonts w:hint="eastAsia" w:ascii="Microsoft JhengHei" w:eastAsia="Microsoft JhengHei"/>
          <w:b/>
        </w:rPr>
        <w:t>储存条件</w:t>
      </w:r>
      <w:r>
        <w:rPr>
          <w:rFonts w:hint="eastAsia" w:ascii="Microsoft JhengHei" w:eastAsia="Microsoft JhengHei"/>
          <w:b/>
          <w:w w:val="175"/>
        </w:rPr>
        <w:t>:</w:t>
      </w:r>
      <w:r>
        <w:rPr>
          <w:rFonts w:hint="eastAsia" w:ascii="Microsoft JhengHei" w:eastAsia="Microsoft JhengHei"/>
          <w:b/>
          <w:w w:val="175"/>
        </w:rPr>
        <w:tab/>
      </w:r>
      <w:r>
        <w:t>关闭好容器,存放在阴凉、通风良好的地方。.</w:t>
      </w:r>
      <w:r>
        <w:rPr>
          <w:spacing w:val="-3"/>
        </w:rPr>
        <w:t xml:space="preserve"> </w:t>
      </w:r>
      <w:r>
        <w:t>产品和空容器都远离热和火源。.</w:t>
      </w:r>
    </w:p>
    <w:p>
      <w:pPr>
        <w:pStyle w:val="3"/>
        <w:spacing w:before="7"/>
        <w:rPr>
          <w:sz w:val="13"/>
        </w:rPr>
      </w:pPr>
      <w:r>
        <w:pict>
          <v:shape id="_x0000_s1035" o:spid="_x0000_s1035" o:spt="202" type="#_x0000_t202" style="position:absolute;left:0pt;margin-left:54.25pt;margin-top:11pt;height:14.15pt;width:520.65pt;mso-position-horizontal-relative:page;mso-wrap-distance-bottom:0pt;mso-wrap-distance-top:0pt;z-index:-251648000;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8 部分： 接触控制和个体防护</w:t>
                  </w:r>
                </w:p>
              </w:txbxContent>
            </v:textbox>
            <w10:wrap type="topAndBottom"/>
          </v:shape>
        </w:pict>
      </w:r>
    </w:p>
    <w:p>
      <w:pPr>
        <w:pStyle w:val="3"/>
        <w:spacing w:before="6"/>
        <w:rPr>
          <w:sz w:val="11"/>
        </w:rPr>
      </w:pPr>
    </w:p>
    <w:p>
      <w:pPr>
        <w:pStyle w:val="2"/>
        <w:spacing w:before="15" w:line="312" w:lineRule="exact"/>
      </w:pPr>
      <w:r>
        <w:pict>
          <v:line id="_x0000_s1036" o:spid="_x0000_s1036" o:spt="20" style="position:absolute;left:0pt;margin-left:53.9pt;margin-top:14.85pt;height:0pt;width:35.95pt;mso-position-horizontal-relative:page;z-index:251671552;mso-width-relative:page;mso-height-relative:page;" stroked="t" coordsize="21600,21600">
            <v:path arrowok="t"/>
            <v:fill focussize="0,0"/>
            <v:stroke weight="0.49992125984252pt" color="#000000"/>
            <v:imagedata o:title=""/>
            <o:lock v:ext="edit"/>
          </v:line>
        </w:pict>
      </w:r>
      <w:r>
        <w:t>暴露极限</w:t>
      </w:r>
    </w:p>
    <w:p>
      <w:pPr>
        <w:pStyle w:val="3"/>
        <w:spacing w:line="211" w:lineRule="exact"/>
        <w:ind w:left="118"/>
      </w:pPr>
      <w:r>
        <w:t>本品供货时不含任何由地区特定监管机构设立职业暴露限值的危险物质</w:t>
      </w:r>
    </w:p>
    <w:p>
      <w:pPr>
        <w:pStyle w:val="3"/>
      </w:pPr>
    </w:p>
    <w:p>
      <w:pPr>
        <w:pStyle w:val="3"/>
      </w:pPr>
    </w:p>
    <w:p>
      <w:pPr>
        <w:pStyle w:val="3"/>
        <w:spacing w:before="2"/>
        <w:rPr>
          <w:sz w:val="20"/>
        </w:rPr>
      </w:pPr>
    </w:p>
    <w:p>
      <w:pPr>
        <w:pStyle w:val="3"/>
        <w:tabs>
          <w:tab w:val="left" w:pos="3246"/>
        </w:tabs>
        <w:spacing w:before="1"/>
        <w:ind w:left="121"/>
      </w:pPr>
      <w:r>
        <w:rPr>
          <w:rFonts w:hint="eastAsia" w:ascii="Microsoft JhengHei" w:eastAsia="Microsoft JhengHei"/>
          <w:b/>
        </w:rPr>
        <w:t>工程控制措施</w:t>
      </w:r>
      <w:r>
        <w:rPr>
          <w:rFonts w:hint="eastAsia" w:ascii="Microsoft JhengHei" w:eastAsia="Microsoft JhengHei"/>
          <w:b/>
        </w:rPr>
        <w:tab/>
      </w:r>
      <w:r>
        <w:t>如果空气中产生粉尘，烟雾或蒸汽，使用适当的局部排气通风。</w:t>
      </w:r>
    </w:p>
    <w:p>
      <w:pPr>
        <w:tabs>
          <w:tab w:val="left" w:pos="3246"/>
        </w:tabs>
        <w:spacing w:before="161"/>
        <w:ind w:left="121" w:right="0" w:firstLine="0"/>
        <w:jc w:val="left"/>
        <w:rPr>
          <w:sz w:val="18"/>
        </w:rPr>
      </w:pPr>
      <w:r>
        <w:rPr>
          <w:rFonts w:hint="eastAsia" w:ascii="Microsoft JhengHei" w:eastAsia="Microsoft JhengHei"/>
          <w:b/>
          <w:w w:val="105"/>
          <w:sz w:val="18"/>
        </w:rPr>
        <w:t>卫生措施</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根据工业卫生和安全使用规则来操作。.</w:t>
      </w:r>
    </w:p>
    <w:p>
      <w:pPr>
        <w:tabs>
          <w:tab w:val="left" w:pos="3246"/>
        </w:tabs>
        <w:spacing w:before="161"/>
        <w:ind w:left="121" w:right="0" w:firstLine="0"/>
        <w:jc w:val="left"/>
        <w:rPr>
          <w:sz w:val="18"/>
        </w:rPr>
      </w:pPr>
      <w:r>
        <w:rPr>
          <w:rFonts w:hint="eastAsia" w:ascii="Microsoft JhengHei" w:eastAsia="Microsoft JhengHei"/>
          <w:b/>
          <w:sz w:val="18"/>
        </w:rPr>
        <w:t>环境暴露控制</w:t>
      </w:r>
      <w:r>
        <w:rPr>
          <w:rFonts w:hint="eastAsia" w:ascii="Microsoft JhengHei" w:eastAsia="Microsoft JhengHei"/>
          <w:b/>
          <w:sz w:val="18"/>
        </w:rPr>
        <w:tab/>
      </w:r>
      <w:r>
        <w:rPr>
          <w:sz w:val="18"/>
        </w:rPr>
        <w:t>无资料。.</w:t>
      </w:r>
    </w:p>
    <w:p>
      <w:pPr>
        <w:pStyle w:val="2"/>
        <w:spacing w:before="160" w:line="295" w:lineRule="exact"/>
      </w:pPr>
      <w:r>
        <w:t>人身保护设备</w:t>
      </w:r>
    </w:p>
    <w:p>
      <w:pPr>
        <w:pStyle w:val="3"/>
        <w:spacing w:line="20" w:lineRule="exact"/>
        <w:ind w:left="113"/>
        <w:rPr>
          <w:rFonts w:ascii="Microsoft JhengHei"/>
          <w:sz w:val="2"/>
        </w:rPr>
      </w:pPr>
      <w:r>
        <w:rPr>
          <w:rFonts w:ascii="Microsoft JhengHei"/>
          <w:sz w:val="2"/>
        </w:rPr>
        <w:pict>
          <v:group id="_x0000_s1037" o:spid="_x0000_s1037" o:spt="203" style="height:0.5pt;width:58.4pt;" coordsize="1168,10">
            <o:lock v:ext="edit"/>
            <v:line id="_x0000_s1038" o:spid="_x0000_s1038" o:spt="20" style="position:absolute;left:0;top:5;height:0;width:1168;" stroked="t" coordsize="21600,21600">
              <v:path arrowok="t"/>
              <v:fill focussize="0,0"/>
              <v:stroke weight="0.49992125984252pt" color="#000000"/>
              <v:imagedata o:title=""/>
              <o:lock v:ext="edit"/>
            </v:line>
            <w10:wrap type="none"/>
            <w10:anchorlock/>
          </v:group>
        </w:pict>
      </w:r>
    </w:p>
    <w:p>
      <w:pPr>
        <w:pStyle w:val="3"/>
        <w:tabs>
          <w:tab w:val="left" w:pos="3245"/>
        </w:tabs>
        <w:spacing w:line="275" w:lineRule="exact"/>
        <w:ind w:left="434"/>
      </w:pPr>
      <w:r>
        <w:rPr>
          <w:rFonts w:hint="eastAsia" w:ascii="Microsoft JhengHei" w:eastAsia="Microsoft JhengHei"/>
          <w:b/>
        </w:rPr>
        <w:t>呼吸系统防护</w:t>
      </w:r>
      <w:r>
        <w:rPr>
          <w:rFonts w:hint="eastAsia" w:ascii="Microsoft JhengHei" w:eastAsia="Microsoft JhengHei"/>
          <w:b/>
          <w:w w:val="175"/>
        </w:rPr>
        <w:t>:</w:t>
      </w:r>
      <w:r>
        <w:rPr>
          <w:rFonts w:hint="eastAsia" w:ascii="Microsoft JhengHei" w:eastAsia="Microsoft JhengHei"/>
          <w:b/>
          <w:w w:val="175"/>
        </w:rPr>
        <w:tab/>
      </w:r>
      <w:r>
        <w:t>在雾滴、喷雾或气溶胶暴露的情况下,戴上合适的个人呼吸保护装备和防护服。</w:t>
      </w:r>
    </w:p>
    <w:p>
      <w:pPr>
        <w:pStyle w:val="3"/>
        <w:spacing w:before="7"/>
        <w:rPr>
          <w:sz w:val="14"/>
        </w:rPr>
      </w:pPr>
    </w:p>
    <w:p>
      <w:pPr>
        <w:tabs>
          <w:tab w:val="left" w:pos="3245"/>
        </w:tabs>
        <w:spacing w:before="0" w:line="312" w:lineRule="exact"/>
        <w:ind w:left="434" w:right="0" w:firstLine="0"/>
        <w:jc w:val="left"/>
        <w:rPr>
          <w:sz w:val="18"/>
        </w:rPr>
      </w:pPr>
      <w:r>
        <w:rPr>
          <w:rFonts w:hint="eastAsia" w:ascii="Microsoft JhengHei" w:eastAsia="Microsoft JhengHei"/>
          <w:b/>
          <w:w w:val="110"/>
          <w:sz w:val="18"/>
        </w:rPr>
        <w:t>手部防护</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保护手套</w:t>
      </w:r>
    </w:p>
    <w:p>
      <w:pPr>
        <w:pStyle w:val="3"/>
        <w:spacing w:line="211" w:lineRule="exact"/>
        <w:ind w:left="3245"/>
      </w:pPr>
      <w:r>
        <w:t>氯丁橡胶手套</w:t>
      </w:r>
    </w:p>
    <w:p>
      <w:pPr>
        <w:pStyle w:val="3"/>
        <w:spacing w:before="10"/>
        <w:rPr>
          <w:sz w:val="15"/>
        </w:rPr>
      </w:pPr>
    </w:p>
    <w:p>
      <w:pPr>
        <w:tabs>
          <w:tab w:val="left" w:pos="3245"/>
        </w:tabs>
        <w:spacing w:before="0"/>
        <w:ind w:left="434" w:right="0" w:firstLine="0"/>
        <w:jc w:val="left"/>
        <w:rPr>
          <w:sz w:val="18"/>
        </w:rPr>
      </w:pPr>
      <w:r>
        <w:rPr>
          <w:rFonts w:hint="eastAsia" w:ascii="Microsoft JhengHei" w:eastAsia="Microsoft JhengHei"/>
          <w:b/>
          <w:w w:val="110"/>
          <w:sz w:val="18"/>
        </w:rPr>
        <w:t>眼睛防护</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安全眼镜.</w:t>
      </w:r>
    </w:p>
    <w:p>
      <w:pPr>
        <w:pStyle w:val="3"/>
        <w:spacing w:before="7"/>
        <w:rPr>
          <w:sz w:val="14"/>
        </w:rPr>
      </w:pPr>
    </w:p>
    <w:p>
      <w:pPr>
        <w:pStyle w:val="3"/>
        <w:tabs>
          <w:tab w:val="left" w:pos="3245"/>
        </w:tabs>
        <w:spacing w:before="1"/>
        <w:ind w:left="434"/>
      </w:pPr>
      <w:r>
        <w:rPr>
          <w:rFonts w:hint="eastAsia" w:ascii="Microsoft JhengHei" w:eastAsia="Microsoft JhengHei"/>
          <w:b/>
        </w:rPr>
        <w:t>身体防护</w:t>
      </w:r>
      <w:r>
        <w:rPr>
          <w:rFonts w:hint="eastAsia" w:ascii="Microsoft JhengHei" w:eastAsia="Microsoft JhengHei"/>
          <w:b/>
          <w:w w:val="175"/>
        </w:rPr>
        <w:t>:</w:t>
      </w:r>
      <w:r>
        <w:rPr>
          <w:rFonts w:hint="eastAsia" w:ascii="Microsoft JhengHei" w:eastAsia="Microsoft JhengHei"/>
          <w:b/>
          <w:w w:val="175"/>
        </w:rPr>
        <w:tab/>
      </w:r>
      <w:r>
        <w:t>根据危险物质的类型，浓度和量，以及特定的工作场所来选择人体保护措施。</w:t>
      </w:r>
    </w:p>
    <w:p>
      <w:pPr>
        <w:pStyle w:val="3"/>
        <w:tabs>
          <w:tab w:val="left" w:pos="3245"/>
        </w:tabs>
        <w:spacing w:before="1"/>
        <w:ind w:left="434"/>
      </w:pPr>
    </w:p>
    <w:p>
      <w:pPr>
        <w:pStyle w:val="3"/>
        <w:tabs>
          <w:tab w:val="left" w:pos="3245"/>
        </w:tabs>
        <w:spacing w:before="1"/>
        <w:ind w:left="434"/>
      </w:pPr>
    </w:p>
    <w:p>
      <w:pPr>
        <w:pStyle w:val="3"/>
        <w:tabs>
          <w:tab w:val="left" w:pos="3245"/>
        </w:tabs>
        <w:spacing w:before="1"/>
        <w:ind w:left="434"/>
      </w:pPr>
    </w:p>
    <w:p>
      <w:pPr>
        <w:pStyle w:val="3"/>
        <w:tabs>
          <w:tab w:val="left" w:pos="3245"/>
        </w:tabs>
        <w:spacing w:before="1"/>
        <w:ind w:left="434"/>
      </w:pPr>
    </w:p>
    <w:p>
      <w:pPr>
        <w:pStyle w:val="3"/>
        <w:spacing w:before="7"/>
        <w:rPr>
          <w:sz w:val="15"/>
        </w:rPr>
      </w:pPr>
      <w:r>
        <w:pict>
          <v:shape id="_x0000_s1039" o:spid="_x0000_s1039" o:spt="202" type="#_x0000_t202" style="position:absolute;left:0pt;margin-left:54.25pt;margin-top:12.3pt;height:14.15pt;width:520.65pt;mso-position-horizontal-relative:page;mso-wrap-distance-bottom:0pt;mso-wrap-distance-top:0pt;z-index:-251645952;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9 部分： 理化特性</w:t>
                  </w:r>
                </w:p>
              </w:txbxContent>
            </v:textbox>
            <w10:wrap type="topAndBottom"/>
          </v:shape>
        </w:pict>
      </w:r>
    </w:p>
    <w:p>
      <w:pPr>
        <w:pStyle w:val="3"/>
        <w:spacing w:before="6"/>
        <w:rPr>
          <w:sz w:val="11"/>
        </w:rPr>
      </w:pPr>
    </w:p>
    <w:p>
      <w:pPr>
        <w:tabs>
          <w:tab w:val="left" w:pos="3246"/>
        </w:tabs>
        <w:spacing w:before="15" w:line="282" w:lineRule="exact"/>
        <w:ind w:left="121" w:right="0" w:firstLine="0"/>
        <w:jc w:val="left"/>
        <w:rPr>
          <w:sz w:val="18"/>
        </w:rPr>
      </w:pPr>
      <w:r>
        <w:rPr>
          <w:rFonts w:hint="eastAsia" w:ascii="Microsoft JhengHei" w:eastAsia="Microsoft JhengHei"/>
          <w:b/>
          <w:w w:val="110"/>
          <w:sz w:val="18"/>
        </w:rPr>
        <w:t>外观与性状</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液体</w:t>
      </w:r>
    </w:p>
    <w:p>
      <w:pPr>
        <w:tabs>
          <w:tab w:val="left" w:pos="3246"/>
        </w:tabs>
        <w:spacing w:before="0" w:line="233" w:lineRule="exact"/>
        <w:ind w:left="121" w:right="0" w:firstLine="0"/>
        <w:jc w:val="left"/>
        <w:rPr>
          <w:sz w:val="18"/>
        </w:rPr>
      </w:pPr>
      <w:r>
        <w:rPr>
          <w:rFonts w:hint="eastAsia" w:ascii="Microsoft JhengHei" w:eastAsia="Microsoft JhengHei"/>
          <w:b/>
          <w:w w:val="110"/>
          <w:sz w:val="18"/>
        </w:rPr>
        <w:t>颜色</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不透明的</w:t>
      </w:r>
      <w:r>
        <w:rPr>
          <w:spacing w:val="-13"/>
          <w:w w:val="110"/>
          <w:sz w:val="18"/>
        </w:rPr>
        <w:t xml:space="preserve"> </w:t>
      </w:r>
      <w:r>
        <w:rPr>
          <w:w w:val="110"/>
          <w:sz w:val="18"/>
        </w:rPr>
        <w:t>黄色</w:t>
      </w:r>
    </w:p>
    <w:p>
      <w:pPr>
        <w:tabs>
          <w:tab w:val="left" w:pos="3246"/>
        </w:tabs>
        <w:spacing w:before="0" w:line="269" w:lineRule="exact"/>
        <w:ind w:left="121" w:right="0" w:firstLine="0"/>
        <w:jc w:val="left"/>
        <w:rPr>
          <w:sz w:val="18"/>
        </w:rPr>
      </w:pPr>
      <w:r>
        <w:rPr>
          <w:rFonts w:hint="eastAsia" w:ascii="Microsoft JhengHei" w:eastAsia="Microsoft JhengHei"/>
          <w:b/>
          <w:w w:val="110"/>
          <w:sz w:val="18"/>
        </w:rPr>
        <w:t>气味</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温和的</w:t>
      </w:r>
    </w:p>
    <w:p>
      <w:pPr>
        <w:tabs>
          <w:tab w:val="left" w:pos="3246"/>
        </w:tabs>
        <w:spacing w:before="0" w:line="247" w:lineRule="exact"/>
        <w:ind w:left="121" w:right="0" w:firstLine="0"/>
        <w:jc w:val="left"/>
        <w:rPr>
          <w:sz w:val="11"/>
        </w:rPr>
        <w:sectPr>
          <w:headerReference r:id="rId5" w:type="default"/>
          <w:pgSz w:w="12240" w:h="15840"/>
          <w:pgMar w:top="1160" w:right="620" w:bottom="1440" w:left="960" w:header="725" w:footer="1255" w:gutter="0"/>
        </w:sectPr>
      </w:pPr>
      <w:r>
        <w:rPr>
          <w:rFonts w:hint="eastAsia" w:ascii="Microsoft JhengHei" w:eastAsia="Microsoft JhengHei"/>
          <w:b/>
          <w:sz w:val="18"/>
        </w:rPr>
        <w:t>气味临界值</w:t>
      </w:r>
      <w:r>
        <w:rPr>
          <w:rFonts w:hint="eastAsia" w:ascii="Microsoft JhengHei" w:eastAsia="Microsoft JhengHei"/>
          <w:b/>
          <w:sz w:val="18"/>
        </w:rPr>
        <w:tab/>
      </w:r>
      <w:r>
        <w:rPr>
          <w:sz w:val="18"/>
        </w:rPr>
        <w:t>无数据资料</w:t>
      </w:r>
    </w:p>
    <w:p>
      <w:pPr>
        <w:pStyle w:val="2"/>
        <w:spacing w:before="16"/>
        <w:ind w:left="0" w:leftChars="0" w:firstLine="180" w:firstLineChars="100"/>
        <w:rPr>
          <w:rFonts w:hint="eastAsia" w:ascii="Microsoft JhengHei" w:hAnsi="Microsoft JhengHei" w:eastAsia="Microsoft JhengHei"/>
          <w:b/>
          <w:sz w:val="18"/>
        </w:rPr>
      </w:pPr>
      <w:r>
        <w:pict>
          <v:line id="_x0000_s1072" o:spid="_x0000_s1072" o:spt="20" style="position:absolute;left:0pt;margin-left:53.9pt;margin-top:14.9pt;height:0pt;width:49.35pt;mso-position-horizontal-relative:page;z-index:-252185600;mso-width-relative:page;mso-height-relative:page;" stroked="t" coordsize="21600,21600">
            <v:path arrowok="t"/>
            <v:fill focussize="0,0"/>
            <v:stroke weight="0.49992125984252pt" color="#000000"/>
            <v:imagedata o:title=""/>
            <o:lock v:ext="edit"/>
          </v:line>
        </w:pict>
      </w:r>
      <w:r>
        <w:pict>
          <v:line id="_x0000_s1073" o:spid="_x0000_s1073" o:spt="20" style="position:absolute;left:0pt;margin-left:210.15pt;margin-top:14.9pt;height:0pt;width:26.85pt;mso-position-horizontal-relative:page;z-index:-252184576;mso-width-relative:page;mso-height-relative:page;" stroked="t" coordsize="21600,21600">
            <v:path arrowok="t"/>
            <v:fill focussize="0,0"/>
            <v:stroke weight="0.49992125984252pt" color="#000000"/>
            <v:imagedata o:title=""/>
            <o:lock v:ext="edit"/>
          </v:line>
        </w:pict>
      </w:r>
      <w:r>
        <w:pict>
          <v:shape id="_x0000_s1074" o:spid="_x0000_s1074" style="position:absolute;left:0pt;margin-left:7344pt;margin-top:13830.15pt;height:0.1pt;width:1319pt;mso-position-horizontal-relative:page;z-index:251721728;mso-width-relative:page;mso-height-relative:page;" filled="f" stroked="t" coordorigin="146880,276604" coordsize="26380,0" path="m7335,310l7963,310m7963,310l8026,310m8026,310l8652,310e">
            <v:path arrowok="t"/>
            <v:fill on="f" focussize="0,0"/>
            <v:stroke weight="0.499685039370079pt" color="#000000"/>
            <v:imagedata o:title=""/>
            <o:lock v:ext="edit"/>
          </v:shape>
        </w:pict>
      </w:r>
      <w:r>
        <w:t>物质的性质</w:t>
      </w:r>
      <w:r>
        <w:rPr>
          <w:rFonts w:hint="eastAsia" w:eastAsia="宋体"/>
          <w:lang w:val="en-US" w:eastAsia="zh-CN"/>
        </w:rPr>
        <w:t xml:space="preserve">                                                    </w:t>
      </w:r>
      <w:r>
        <w:rPr>
          <w:rFonts w:hint="eastAsia" w:ascii="Microsoft JhengHei" w:hAnsi="Microsoft JhengHei" w:eastAsia="Microsoft JhengHei"/>
          <w:b/>
          <w:position w:val="1"/>
          <w:sz w:val="18"/>
        </w:rPr>
        <w:t>数值</w:t>
      </w:r>
      <w:r>
        <w:rPr>
          <w:rFonts w:hint="eastAsia" w:ascii="Microsoft JhengHei" w:hAnsi="Microsoft JhengHei" w:eastAsia="Microsoft JhengHei"/>
          <w:b/>
          <w:position w:val="1"/>
          <w:sz w:val="18"/>
        </w:rPr>
        <w:tab/>
      </w:r>
      <w:r>
        <w:rPr>
          <w:rFonts w:hint="eastAsia" w:eastAsia="宋体"/>
          <w:b/>
          <w:position w:val="1"/>
          <w:sz w:val="18"/>
          <w:lang w:val="en-US" w:eastAsia="zh-CN"/>
        </w:rPr>
        <w:t xml:space="preserve">                                                      </w:t>
      </w:r>
      <w:r>
        <w:rPr>
          <w:rFonts w:hint="eastAsia" w:ascii="Microsoft JhengHei" w:hAnsi="Microsoft JhengHei" w:eastAsia="Microsoft JhengHei"/>
          <w:b/>
          <w:sz w:val="18"/>
        </w:rPr>
        <w:t>备 注 /</w:t>
      </w:r>
      <w:r>
        <w:rPr>
          <w:rFonts w:hint="eastAsia" w:ascii="Microsoft JhengHei" w:hAnsi="Microsoft JhengHei" w:eastAsia="Microsoft JhengHei"/>
          <w:b/>
          <w:spacing w:val="36"/>
          <w:sz w:val="18"/>
        </w:rPr>
        <w:t xml:space="preserve"> </w:t>
      </w:r>
      <w:r>
        <w:rPr>
          <w:rFonts w:ascii="Arial" w:hAnsi="Arial" w:eastAsia="Arial"/>
          <w:b/>
          <w:sz w:val="18"/>
        </w:rPr>
        <w:t xml:space="preserve">• </w:t>
      </w:r>
      <w:r>
        <w:rPr>
          <w:rFonts w:hint="eastAsia" w:ascii="Microsoft JhengHei" w:hAnsi="Microsoft JhengHei" w:eastAsia="Microsoft JhengHei"/>
          <w:b/>
          <w:sz w:val="18"/>
        </w:rPr>
        <w:t>方 法</w:t>
      </w:r>
    </w:p>
    <w:p>
      <w:pPr>
        <w:pStyle w:val="3"/>
        <w:spacing w:before="11"/>
        <w:rPr>
          <w:rFonts w:ascii="Microsoft JhengHei"/>
          <w:b/>
          <w:sz w:val="9"/>
        </w:rPr>
      </w:pPr>
    </w:p>
    <w:p>
      <w:pPr>
        <w:spacing w:after="0"/>
        <w:rPr>
          <w:rFonts w:ascii="Microsoft JhengHei"/>
          <w:sz w:val="9"/>
        </w:rPr>
        <w:sectPr>
          <w:type w:val="continuous"/>
          <w:pgSz w:w="12240" w:h="15840"/>
          <w:pgMar w:top="1160" w:right="620" w:bottom="1440" w:left="960" w:header="725" w:footer="1255" w:gutter="0"/>
        </w:sectPr>
      </w:pPr>
    </w:p>
    <w:p>
      <w:pPr>
        <w:tabs>
          <w:tab w:val="left" w:pos="3243"/>
        </w:tabs>
        <w:spacing w:before="27" w:line="282" w:lineRule="exact"/>
        <w:ind w:left="121" w:right="0" w:firstLine="0"/>
        <w:jc w:val="left"/>
        <w:rPr>
          <w:sz w:val="18"/>
        </w:rPr>
      </w:pPr>
      <w:r>
        <w:rPr>
          <w:rFonts w:hint="eastAsia" w:ascii="Microsoft JhengHei" w:eastAsia="Microsoft JhengHei"/>
          <w:b/>
          <w:sz w:val="18"/>
        </w:rPr>
        <w:t>pH值</w:t>
      </w:r>
      <w:r>
        <w:rPr>
          <w:rFonts w:hint="eastAsia" w:ascii="Microsoft JhengHei" w:eastAsia="Microsoft JhengHei"/>
          <w:b/>
          <w:sz w:val="18"/>
        </w:rPr>
        <w:tab/>
      </w:r>
      <w:r>
        <w:rPr>
          <w:w w:val="95"/>
          <w:position w:val="1"/>
          <w:sz w:val="18"/>
        </w:rPr>
        <w:t>无数据资料</w:t>
      </w:r>
    </w:p>
    <w:p>
      <w:pPr>
        <w:tabs>
          <w:tab w:val="left" w:pos="3243"/>
        </w:tabs>
        <w:spacing w:before="0" w:line="245" w:lineRule="exact"/>
        <w:ind w:left="121" w:right="0" w:firstLine="0"/>
        <w:jc w:val="left"/>
        <w:rPr>
          <w:sz w:val="18"/>
        </w:rPr>
      </w:pPr>
      <w:r>
        <w:rPr>
          <w:rFonts w:hint="eastAsia" w:ascii="Microsoft JhengHei" w:eastAsia="Microsoft JhengHei"/>
          <w:b/>
          <w:w w:val="110"/>
          <w:sz w:val="18"/>
        </w:rPr>
        <w:t>熔点/熔点范围</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w w:val="110"/>
          <w:sz w:val="18"/>
        </w:rPr>
        <w:t>冰点</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无数据资料</w:t>
      </w:r>
    </w:p>
    <w:p>
      <w:pPr>
        <w:tabs>
          <w:tab w:val="left" w:pos="3243"/>
        </w:tabs>
        <w:spacing w:before="0" w:line="256" w:lineRule="exact"/>
        <w:ind w:left="121" w:right="0" w:firstLine="0"/>
        <w:jc w:val="left"/>
        <w:rPr>
          <w:sz w:val="18"/>
        </w:rPr>
      </w:pPr>
      <w:r>
        <w:rPr>
          <w:rFonts w:hint="eastAsia" w:ascii="Microsoft JhengHei" w:eastAsia="Microsoft JhengHei"/>
          <w:b/>
          <w:sz w:val="18"/>
        </w:rPr>
        <w:t>沸点/沸程</w:t>
      </w:r>
      <w:r>
        <w:rPr>
          <w:rFonts w:hint="eastAsia" w:ascii="Microsoft JhengHei" w:eastAsia="Microsoft JhengHei"/>
          <w:b/>
          <w:sz w:val="18"/>
        </w:rPr>
        <w:tab/>
      </w:r>
      <w:r>
        <w:rPr>
          <w:w w:val="95"/>
          <w:sz w:val="18"/>
        </w:rPr>
        <w:t>无数据资料</w:t>
      </w:r>
    </w:p>
    <w:p>
      <w:pPr>
        <w:pStyle w:val="3"/>
        <w:tabs>
          <w:tab w:val="left" w:pos="3332"/>
        </w:tabs>
        <w:spacing w:line="278" w:lineRule="exact"/>
        <w:ind w:left="121"/>
        <w:rPr>
          <w:rFonts w:ascii="Arial" w:hAnsi="Arial" w:eastAsia="Arial"/>
        </w:rPr>
      </w:pPr>
      <w:r>
        <w:rPr>
          <w:rFonts w:hint="eastAsia" w:ascii="Microsoft JhengHei" w:hAnsi="Microsoft JhengHei" w:eastAsia="Microsoft JhengHei"/>
          <w:b/>
          <w:position w:val="1"/>
        </w:rPr>
        <w:t>闪点</w:t>
      </w:r>
      <w:r>
        <w:rPr>
          <w:rFonts w:hint="eastAsia" w:ascii="Microsoft JhengHei" w:hAnsi="Microsoft JhengHei" w:eastAsia="Microsoft JhengHei"/>
          <w:b/>
          <w:position w:val="1"/>
        </w:rPr>
        <w:tab/>
      </w:r>
      <w:r>
        <w:t>&gt;</w:t>
      </w:r>
      <w:r>
        <w:rPr>
          <w:spacing w:val="86"/>
        </w:rPr>
        <w:t xml:space="preserve"> </w:t>
      </w:r>
      <w:r>
        <w:rPr>
          <w:rFonts w:ascii="Arial" w:hAnsi="Arial" w:eastAsia="Arial"/>
        </w:rPr>
        <w:t>100</w:t>
      </w:r>
      <w:r>
        <w:rPr>
          <w:rFonts w:ascii="Arial" w:hAnsi="Arial" w:eastAsia="Arial"/>
          <w:spacing w:val="27"/>
        </w:rPr>
        <w:t xml:space="preserve"> </w:t>
      </w:r>
      <w:r>
        <w:t>摄氏度(°C)</w:t>
      </w:r>
      <w:r>
        <w:rPr>
          <w:spacing w:val="86"/>
        </w:rPr>
        <w:t xml:space="preserve"> </w:t>
      </w:r>
      <w:r>
        <w:t>/</w:t>
      </w:r>
      <w:r>
        <w:rPr>
          <w:spacing w:val="86"/>
        </w:rPr>
        <w:t xml:space="preserve"> </w:t>
      </w:r>
      <w:r>
        <w:t>&gt;</w:t>
      </w:r>
      <w:r>
        <w:rPr>
          <w:spacing w:val="86"/>
        </w:rPr>
        <w:t xml:space="preserve"> </w:t>
      </w:r>
      <w:r>
        <w:rPr>
          <w:rFonts w:ascii="Arial" w:hAnsi="Arial" w:eastAsia="Arial"/>
        </w:rPr>
        <w:t>212</w:t>
      </w:r>
    </w:p>
    <w:p>
      <w:pPr>
        <w:pStyle w:val="3"/>
        <w:spacing w:line="163" w:lineRule="exact"/>
        <w:ind w:left="3223" w:right="2674"/>
        <w:jc w:val="center"/>
        <w:rPr>
          <w:rFonts w:ascii="Arial" w:hAnsi="Arial"/>
        </w:rPr>
      </w:pPr>
      <w:r>
        <w:rPr>
          <w:rFonts w:ascii="Arial" w:hAnsi="Arial"/>
        </w:rPr>
        <w:t>°F</w:t>
      </w:r>
    </w:p>
    <w:p>
      <w:pPr>
        <w:tabs>
          <w:tab w:val="left" w:pos="3243"/>
        </w:tabs>
        <w:spacing w:before="0" w:line="265" w:lineRule="exact"/>
        <w:ind w:left="121" w:right="0" w:firstLine="0"/>
        <w:jc w:val="left"/>
        <w:rPr>
          <w:sz w:val="18"/>
        </w:rPr>
      </w:pPr>
      <w:r>
        <w:rPr>
          <w:rFonts w:hint="eastAsia" w:ascii="Microsoft JhengHei" w:eastAsia="Microsoft JhengHei"/>
          <w:b/>
          <w:sz w:val="18"/>
        </w:rPr>
        <w:t>蒸发速率</w:t>
      </w:r>
      <w:r>
        <w:rPr>
          <w:rFonts w:hint="eastAsia" w:ascii="Microsoft JhengHei" w:eastAsia="Microsoft JhengHei"/>
          <w:b/>
          <w:sz w:val="18"/>
        </w:rPr>
        <w:tab/>
      </w:r>
      <w:r>
        <w:rPr>
          <w:w w:val="95"/>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w w:val="110"/>
          <w:sz w:val="18"/>
        </w:rPr>
        <w:t>爆炸极限</w:t>
      </w:r>
      <w:r>
        <w:rPr>
          <w:rFonts w:hint="eastAsia" w:ascii="Microsoft JhengHei" w:eastAsia="Microsoft JhengHei"/>
          <w:b/>
          <w:w w:val="175"/>
          <w:sz w:val="18"/>
        </w:rPr>
        <w:t>:</w:t>
      </w:r>
      <w:r>
        <w:rPr>
          <w:rFonts w:hint="eastAsia" w:ascii="Microsoft JhengHei" w:eastAsia="Microsoft JhengHei"/>
          <w:b/>
          <w:w w:val="175"/>
          <w:sz w:val="18"/>
        </w:rPr>
        <w:tab/>
      </w:r>
      <w:r>
        <w:rPr>
          <w:w w:val="95"/>
          <w:position w:val="1"/>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sz w:val="18"/>
        </w:rPr>
        <w:t>饱和蒸气压</w:t>
      </w:r>
      <w:r>
        <w:rPr>
          <w:rFonts w:hint="eastAsia" w:ascii="Microsoft JhengHei" w:eastAsia="Microsoft JhengHei"/>
          <w:b/>
          <w:sz w:val="18"/>
        </w:rPr>
        <w:tab/>
      </w:r>
      <w:r>
        <w:rPr>
          <w:w w:val="95"/>
          <w:position w:val="1"/>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sz w:val="18"/>
        </w:rPr>
        <w:t>相对蒸气密度</w:t>
      </w:r>
      <w:r>
        <w:rPr>
          <w:rFonts w:hint="eastAsia" w:ascii="Microsoft JhengHei" w:eastAsia="Microsoft JhengHei"/>
          <w:b/>
          <w:sz w:val="18"/>
        </w:rPr>
        <w:tab/>
      </w:r>
      <w:r>
        <w:rPr>
          <w:w w:val="95"/>
          <w:position w:val="1"/>
          <w:sz w:val="18"/>
        </w:rPr>
        <w:t>无数据资料</w:t>
      </w:r>
    </w:p>
    <w:p>
      <w:pPr>
        <w:tabs>
          <w:tab w:val="left" w:pos="3243"/>
        </w:tabs>
        <w:spacing w:before="0" w:line="258" w:lineRule="exact"/>
        <w:ind w:left="121" w:right="0" w:firstLine="0"/>
        <w:jc w:val="left"/>
        <w:rPr>
          <w:rFonts w:ascii="Arial" w:hAnsi="Arial" w:eastAsia="Arial"/>
          <w:sz w:val="18"/>
        </w:rPr>
      </w:pPr>
      <w:r>
        <w:rPr>
          <w:rFonts w:hint="eastAsia" w:ascii="Microsoft JhengHei" w:hAnsi="Microsoft JhengHei" w:eastAsia="Microsoft JhengHei"/>
          <w:b/>
          <w:w w:val="110"/>
          <w:sz w:val="18"/>
        </w:rPr>
        <w:t>密度</w:t>
      </w:r>
      <w:r>
        <w:rPr>
          <w:rFonts w:hint="eastAsia" w:ascii="Microsoft JhengHei" w:hAnsi="Microsoft JhengHei" w:eastAsia="Microsoft JhengHei"/>
          <w:b/>
          <w:w w:val="170"/>
          <w:sz w:val="18"/>
        </w:rPr>
        <w:t>:</w:t>
      </w:r>
      <w:r>
        <w:rPr>
          <w:rFonts w:hint="eastAsia" w:ascii="Microsoft JhengHei" w:hAnsi="Microsoft JhengHei" w:eastAsia="Microsoft JhengHei"/>
          <w:b/>
          <w:w w:val="170"/>
          <w:sz w:val="18"/>
        </w:rPr>
        <w:tab/>
      </w:r>
      <w:r>
        <w:rPr>
          <w:rFonts w:ascii="Arial" w:hAnsi="Arial" w:eastAsia="Arial"/>
          <w:w w:val="105"/>
          <w:position w:val="1"/>
          <w:sz w:val="18"/>
        </w:rPr>
        <w:t>0.89</w:t>
      </w:r>
      <w:r>
        <w:rPr>
          <w:rFonts w:ascii="Arial" w:hAnsi="Arial" w:eastAsia="Arial"/>
          <w:spacing w:val="-11"/>
          <w:w w:val="105"/>
          <w:position w:val="1"/>
          <w:sz w:val="18"/>
        </w:rPr>
        <w:t xml:space="preserve"> </w:t>
      </w:r>
      <w:r>
        <w:rPr>
          <w:rFonts w:ascii="Arial" w:hAnsi="Arial" w:eastAsia="Arial"/>
          <w:w w:val="105"/>
          <w:position w:val="1"/>
          <w:sz w:val="18"/>
        </w:rPr>
        <w:t>g/cm³</w:t>
      </w:r>
    </w:p>
    <w:p>
      <w:pPr>
        <w:tabs>
          <w:tab w:val="left" w:pos="3243"/>
        </w:tabs>
        <w:spacing w:before="0" w:line="258" w:lineRule="exact"/>
        <w:ind w:left="121" w:right="0" w:firstLine="0"/>
        <w:jc w:val="left"/>
        <w:rPr>
          <w:sz w:val="18"/>
        </w:rPr>
      </w:pPr>
      <w:r>
        <w:rPr>
          <w:rFonts w:hint="eastAsia" w:ascii="Microsoft JhengHei" w:eastAsia="Microsoft JhengHei"/>
          <w:b/>
          <w:sz w:val="18"/>
        </w:rPr>
        <w:t>水溶性</w:t>
      </w:r>
      <w:r>
        <w:rPr>
          <w:rFonts w:hint="eastAsia" w:ascii="Microsoft JhengHei" w:eastAsia="Microsoft JhengHei"/>
          <w:b/>
          <w:sz w:val="18"/>
        </w:rPr>
        <w:tab/>
      </w:r>
      <w:r>
        <w:rPr>
          <w:sz w:val="18"/>
        </w:rPr>
        <w:t>水</w:t>
      </w:r>
      <w:r>
        <w:rPr>
          <w:spacing w:val="-3"/>
          <w:sz w:val="18"/>
        </w:rPr>
        <w:t xml:space="preserve"> </w:t>
      </w:r>
      <w:r>
        <w:rPr>
          <w:sz w:val="18"/>
        </w:rPr>
        <w:t>不溶</w:t>
      </w:r>
    </w:p>
    <w:p>
      <w:pPr>
        <w:tabs>
          <w:tab w:val="left" w:pos="3243"/>
        </w:tabs>
        <w:spacing w:before="0" w:line="258" w:lineRule="exact"/>
        <w:ind w:left="121" w:right="0" w:firstLine="0"/>
        <w:jc w:val="left"/>
        <w:rPr>
          <w:sz w:val="18"/>
        </w:rPr>
      </w:pPr>
      <w:r>
        <w:rPr>
          <w:rFonts w:hint="eastAsia" w:ascii="Microsoft JhengHei" w:eastAsia="Microsoft JhengHei"/>
          <w:b/>
          <w:sz w:val="18"/>
        </w:rPr>
        <w:t>在其它溶剂中的溶解度</w:t>
      </w:r>
      <w:r>
        <w:rPr>
          <w:rFonts w:hint="eastAsia" w:ascii="Microsoft JhengHei" w:eastAsia="Microsoft JhengHei"/>
          <w:b/>
          <w:sz w:val="18"/>
        </w:rPr>
        <w:tab/>
      </w:r>
      <w:r>
        <w:rPr>
          <w:w w:val="95"/>
          <w:sz w:val="18"/>
        </w:rPr>
        <w:t>无数据资料</w:t>
      </w:r>
    </w:p>
    <w:p>
      <w:pPr>
        <w:tabs>
          <w:tab w:val="left" w:pos="3243"/>
        </w:tabs>
        <w:spacing w:before="0" w:line="294" w:lineRule="exact"/>
        <w:ind w:left="121" w:right="0" w:firstLine="0"/>
        <w:jc w:val="left"/>
        <w:rPr>
          <w:w w:val="95"/>
          <w:position w:val="1"/>
          <w:sz w:val="18"/>
        </w:rPr>
      </w:pPr>
      <w:r>
        <w:rPr>
          <w:rFonts w:hint="eastAsia" w:ascii="Microsoft JhengHei" w:eastAsia="Microsoft JhengHei"/>
          <w:b/>
          <w:sz w:val="18"/>
        </w:rPr>
        <w:t>辛醇/水分配系数的对数值</w:t>
      </w:r>
      <w:r>
        <w:rPr>
          <w:rFonts w:hint="eastAsia" w:ascii="Microsoft JhengHei" w:eastAsia="Microsoft JhengHei"/>
          <w:b/>
          <w:sz w:val="18"/>
        </w:rPr>
        <w:tab/>
      </w:r>
      <w:r>
        <w:rPr>
          <w:w w:val="95"/>
          <w:position w:val="1"/>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sz w:val="18"/>
        </w:rPr>
        <w:t>引燃温度</w:t>
      </w:r>
      <w:r>
        <w:rPr>
          <w:rFonts w:hint="eastAsia" w:ascii="Microsoft JhengHei" w:eastAsia="Microsoft JhengHei"/>
          <w:b/>
          <w:sz w:val="18"/>
        </w:rPr>
        <w:tab/>
      </w:r>
      <w:r>
        <w:rPr>
          <w:w w:val="95"/>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sz w:val="18"/>
        </w:rPr>
        <w:t>分解温度</w:t>
      </w:r>
      <w:r>
        <w:rPr>
          <w:rFonts w:hint="eastAsia" w:ascii="Microsoft JhengHei" w:eastAsia="Microsoft JhengHei"/>
          <w:b/>
          <w:sz w:val="18"/>
        </w:rPr>
        <w:tab/>
      </w:r>
      <w:r>
        <w:rPr>
          <w:w w:val="95"/>
          <w:sz w:val="18"/>
        </w:rPr>
        <w:t>无数据资料</w:t>
      </w:r>
    </w:p>
    <w:p>
      <w:pPr>
        <w:tabs>
          <w:tab w:val="left" w:pos="3243"/>
        </w:tabs>
        <w:spacing w:before="0" w:line="258" w:lineRule="exact"/>
        <w:ind w:left="121" w:right="0" w:firstLine="0"/>
        <w:jc w:val="left"/>
        <w:rPr>
          <w:sz w:val="18"/>
        </w:rPr>
      </w:pPr>
      <w:r>
        <w:rPr>
          <w:rFonts w:hint="eastAsia" w:ascii="Microsoft JhengHei" w:eastAsia="Microsoft JhengHei"/>
          <w:b/>
          <w:w w:val="110"/>
          <w:sz w:val="18"/>
        </w:rPr>
        <w:t>粘度</w:t>
      </w:r>
      <w:r>
        <w:rPr>
          <w:rFonts w:hint="eastAsia" w:ascii="Microsoft JhengHei" w:eastAsia="Microsoft JhengHei"/>
          <w:b/>
          <w:w w:val="175"/>
          <w:sz w:val="18"/>
        </w:rPr>
        <w:t>:</w:t>
      </w:r>
      <w:r>
        <w:rPr>
          <w:rFonts w:hint="eastAsia" w:ascii="Microsoft JhengHei" w:eastAsia="Microsoft JhengHei"/>
          <w:b/>
          <w:w w:val="175"/>
          <w:sz w:val="18"/>
        </w:rPr>
        <w:tab/>
      </w:r>
      <w:r>
        <w:rPr>
          <w:w w:val="95"/>
          <w:position w:val="1"/>
          <w:sz w:val="18"/>
        </w:rPr>
        <w:t>无数据资料</w:t>
      </w:r>
    </w:p>
    <w:p>
      <w:pPr>
        <w:pStyle w:val="3"/>
        <w:spacing w:before="4"/>
        <w:rPr>
          <w:sz w:val="13"/>
        </w:rPr>
      </w:pPr>
    </w:p>
    <w:p>
      <w:pPr>
        <w:tabs>
          <w:tab w:val="left" w:pos="3246"/>
        </w:tabs>
        <w:spacing w:before="15" w:line="282" w:lineRule="exact"/>
        <w:ind w:left="121" w:right="0" w:firstLine="0"/>
        <w:jc w:val="left"/>
        <w:rPr>
          <w:sz w:val="18"/>
        </w:rPr>
      </w:pPr>
      <w:r>
        <w:rPr>
          <w:rFonts w:hint="eastAsia" w:ascii="Microsoft JhengHei" w:eastAsia="Microsoft JhengHei"/>
          <w:b/>
          <w:w w:val="110"/>
          <w:sz w:val="18"/>
        </w:rPr>
        <w:t>爆炸特性</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无爆炸性</w:t>
      </w:r>
    </w:p>
    <w:p>
      <w:pPr>
        <w:tabs>
          <w:tab w:val="left" w:pos="3246"/>
        </w:tabs>
        <w:spacing w:before="0" w:line="233" w:lineRule="exact"/>
        <w:ind w:left="121" w:right="0" w:firstLine="0"/>
        <w:jc w:val="left"/>
        <w:rPr>
          <w:sz w:val="18"/>
        </w:rPr>
      </w:pPr>
      <w:r>
        <w:rPr>
          <w:rFonts w:hint="eastAsia" w:ascii="Microsoft JhengHei" w:eastAsia="Microsoft JhengHei"/>
          <w:b/>
          <w:sz w:val="18"/>
        </w:rPr>
        <w:t>氧化特性</w:t>
      </w:r>
      <w:r>
        <w:rPr>
          <w:rFonts w:hint="eastAsia" w:ascii="Microsoft JhengHei" w:eastAsia="Microsoft JhengHei"/>
          <w:b/>
          <w:sz w:val="18"/>
        </w:rPr>
        <w:tab/>
      </w:r>
      <w:r>
        <w:rPr>
          <w:w w:val="95"/>
          <w:sz w:val="18"/>
        </w:rPr>
        <w:t>无资料。</w:t>
      </w:r>
    </w:p>
    <w:p>
      <w:pPr>
        <w:tabs>
          <w:tab w:val="left" w:pos="3246"/>
        </w:tabs>
        <w:spacing w:before="0" w:line="282" w:lineRule="exact"/>
        <w:ind w:left="121" w:right="0" w:firstLine="0"/>
        <w:jc w:val="left"/>
        <w:rPr>
          <w:sz w:val="18"/>
        </w:rPr>
      </w:pPr>
      <w:r>
        <w:rPr>
          <w:rFonts w:hint="eastAsia" w:ascii="Microsoft JhengHei" w:eastAsia="Microsoft JhengHei"/>
          <w:b/>
          <w:sz w:val="18"/>
        </w:rPr>
        <w:t>容积密度</w:t>
      </w:r>
      <w:r>
        <w:rPr>
          <w:rFonts w:hint="eastAsia" w:ascii="Microsoft JhengHei" w:eastAsia="Microsoft JhengHei"/>
          <w:b/>
          <w:sz w:val="18"/>
        </w:rPr>
        <w:tab/>
      </w:r>
      <w:r>
        <w:rPr>
          <w:position w:val="1"/>
          <w:sz w:val="18"/>
        </w:rPr>
        <w:t>无数据资料</w:t>
      </w:r>
    </w:p>
    <w:p>
      <w:pPr>
        <w:tabs>
          <w:tab w:val="left" w:pos="3243"/>
        </w:tabs>
        <w:spacing w:before="0" w:line="294" w:lineRule="exact"/>
        <w:ind w:left="121" w:right="0" w:firstLine="0"/>
        <w:jc w:val="left"/>
      </w:pPr>
      <w:r>
        <w:br w:type="column"/>
      </w:r>
    </w:p>
    <w:p>
      <w:pPr>
        <w:pStyle w:val="3"/>
      </w:pPr>
    </w:p>
    <w:p>
      <w:pPr>
        <w:pStyle w:val="3"/>
      </w:pPr>
    </w:p>
    <w:p>
      <w:pPr>
        <w:pStyle w:val="3"/>
      </w:pPr>
    </w:p>
    <w:p>
      <w:pPr>
        <w:pStyle w:val="3"/>
        <w:spacing w:before="4"/>
        <w:rPr>
          <w:sz w:val="13"/>
        </w:rPr>
      </w:pPr>
    </w:p>
    <w:p>
      <w:pPr>
        <w:pStyle w:val="3"/>
        <w:ind w:left="121"/>
      </w:pPr>
      <w:r>
        <w:t>闭杯(CC)</w:t>
      </w:r>
    </w:p>
    <w:p>
      <w:pPr>
        <w:spacing w:after="0"/>
        <w:sectPr>
          <w:type w:val="continuous"/>
          <w:pgSz w:w="12240" w:h="15840"/>
          <w:pgMar w:top="960" w:right="620" w:bottom="1440" w:left="960" w:header="720" w:footer="720" w:gutter="0"/>
          <w:cols w:equalWidth="0" w:num="2">
            <w:col w:w="6120" w:space="133"/>
            <w:col w:w="4407"/>
          </w:cols>
        </w:sectPr>
      </w:pPr>
    </w:p>
    <w:p>
      <w:pPr>
        <w:pStyle w:val="3"/>
        <w:spacing w:before="7"/>
        <w:rPr>
          <w:sz w:val="13"/>
        </w:rPr>
      </w:pPr>
      <w:r>
        <w:pict>
          <v:shape id="_x0000_s1043" o:spid="_x0000_s1043" o:spt="202" type="#_x0000_t202" style="position:absolute;left:0pt;margin-left:54.25pt;margin-top:11pt;height:14.15pt;width:520.65pt;mso-position-horizontal-relative:page;mso-wrap-distance-bottom:0pt;mso-wrap-distance-top:0pt;z-index:-251640832;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10 部分： 稳定性和反应性</w:t>
                  </w:r>
                </w:p>
              </w:txbxContent>
            </v:textbox>
            <w10:wrap type="topAndBottom"/>
          </v:shape>
        </w:pict>
      </w:r>
    </w:p>
    <w:p>
      <w:pPr>
        <w:pStyle w:val="3"/>
        <w:spacing w:before="6"/>
        <w:rPr>
          <w:sz w:val="11"/>
        </w:rPr>
      </w:pPr>
    </w:p>
    <w:p>
      <w:pPr>
        <w:pStyle w:val="2"/>
        <w:spacing w:before="15"/>
      </w:pPr>
      <w:r>
        <w:pict>
          <v:line id="_x0000_s1044" o:spid="_x0000_s1044" o:spt="20" style="position:absolute;left:0pt;margin-left:53.9pt;margin-top:14.85pt;height:0pt;width:26.95pt;mso-position-horizontal-relative:page;z-index:-252227584;mso-width-relative:page;mso-height-relative:page;" stroked="t" coordsize="21600,21600">
            <v:path arrowok="t"/>
            <v:fill focussize="0,0"/>
            <v:stroke weight="0.49992125984252pt" color="#000000"/>
            <v:imagedata o:title=""/>
            <o:lock v:ext="edit"/>
          </v:line>
        </w:pict>
      </w:r>
      <w:r>
        <w:t>反应性</w:t>
      </w:r>
    </w:p>
    <w:p>
      <w:pPr>
        <w:pStyle w:val="3"/>
        <w:spacing w:before="17"/>
        <w:rPr>
          <w:rFonts w:ascii="Microsoft JhengHei"/>
          <w:b/>
          <w:sz w:val="7"/>
        </w:rPr>
      </w:pPr>
    </w:p>
    <w:p>
      <w:pPr>
        <w:spacing w:before="16" w:line="312" w:lineRule="exact"/>
        <w:ind w:left="121" w:right="0" w:firstLine="0"/>
        <w:jc w:val="left"/>
        <w:rPr>
          <w:rFonts w:hint="eastAsia" w:ascii="Microsoft JhengHei" w:eastAsia="Microsoft JhengHei"/>
          <w:b/>
          <w:sz w:val="18"/>
        </w:rPr>
      </w:pPr>
      <w:r>
        <w:pict>
          <v:line id="_x0000_s1045" o:spid="_x0000_s1045" o:spt="20" style="position:absolute;left:0pt;margin-left:53.9pt;margin-top:14.9pt;height:0pt;width:44.9pt;mso-position-horizontal-relative:page;z-index:251678720;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化学稳定性</w:t>
      </w:r>
    </w:p>
    <w:p>
      <w:pPr>
        <w:pStyle w:val="3"/>
        <w:spacing w:line="211" w:lineRule="exact"/>
        <w:ind w:left="118"/>
      </w:pPr>
      <w:r>
        <w:t>在推荐的贮存条件下是稳定的。.</w:t>
      </w:r>
    </w:p>
    <w:p>
      <w:pPr>
        <w:pStyle w:val="3"/>
        <w:spacing w:before="9"/>
        <w:rPr>
          <w:sz w:val="15"/>
        </w:rPr>
      </w:pPr>
    </w:p>
    <w:p>
      <w:pPr>
        <w:pStyle w:val="2"/>
        <w:spacing w:line="312" w:lineRule="exact"/>
      </w:pPr>
      <w:r>
        <w:pict>
          <v:line id="_x0000_s1046" o:spid="_x0000_s1046" o:spt="20" style="position:absolute;left:0pt;margin-left:53.9pt;margin-top:14.1pt;height:0pt;width:40.45pt;mso-position-horizontal-relative:page;z-index:251679744;mso-width-relative:page;mso-height-relative:page;" stroked="t" coordsize="21600,21600">
            <v:path arrowok="t"/>
            <v:fill focussize="0,0"/>
            <v:stroke weight="0.49992125984252pt" color="#000000"/>
            <v:imagedata o:title=""/>
            <o:lock v:ext="edit"/>
          </v:line>
        </w:pict>
      </w:r>
      <w:r>
        <w:rPr>
          <w:w w:val="110"/>
        </w:rPr>
        <w:t>爆炸数据</w:t>
      </w:r>
      <w:r>
        <w:rPr>
          <w:w w:val="175"/>
        </w:rPr>
        <w:t>:</w:t>
      </w:r>
    </w:p>
    <w:p>
      <w:pPr>
        <w:pStyle w:val="3"/>
        <w:spacing w:line="211" w:lineRule="exact"/>
        <w:ind w:left="118"/>
      </w:pPr>
      <w:r>
        <w:t>无爆炸性</w:t>
      </w:r>
    </w:p>
    <w:p>
      <w:pPr>
        <w:pStyle w:val="3"/>
        <w:spacing w:before="10"/>
        <w:rPr>
          <w:sz w:val="15"/>
        </w:rPr>
      </w:pPr>
    </w:p>
    <w:p>
      <w:pPr>
        <w:pStyle w:val="2"/>
        <w:spacing w:line="312" w:lineRule="exact"/>
      </w:pPr>
      <w:r>
        <w:pict>
          <v:line id="_x0000_s1047" o:spid="_x0000_s1047" o:spt="20" style="position:absolute;left:0pt;margin-left:53.9pt;margin-top:14.1pt;height:0pt;width:71.9pt;mso-position-horizontal-relative:page;z-index:251680768;mso-width-relative:page;mso-height-relative:page;" stroked="t" coordsize="21600,21600">
            <v:path arrowok="t"/>
            <v:fill focussize="0,0"/>
            <v:stroke weight="0.49992125984252pt" color="#000000"/>
            <v:imagedata o:title=""/>
            <o:lock v:ext="edit"/>
          </v:line>
        </w:pict>
      </w:r>
      <w:r>
        <w:t>危险反应的可能性</w:t>
      </w:r>
    </w:p>
    <w:p>
      <w:pPr>
        <w:pStyle w:val="3"/>
        <w:spacing w:line="211" w:lineRule="exact"/>
        <w:ind w:left="118"/>
      </w:pPr>
      <w:r>
        <w:t>未见报道。</w:t>
      </w:r>
    </w:p>
    <w:p>
      <w:pPr>
        <w:pStyle w:val="3"/>
        <w:spacing w:before="9"/>
        <w:rPr>
          <w:sz w:val="15"/>
        </w:rPr>
      </w:pPr>
    </w:p>
    <w:p>
      <w:pPr>
        <w:pStyle w:val="2"/>
        <w:spacing w:before="1" w:line="312" w:lineRule="exact"/>
      </w:pPr>
      <w:r>
        <w:pict>
          <v:line id="_x0000_s1048" o:spid="_x0000_s1048" o:spt="20" style="position:absolute;left:0pt;margin-left:53.9pt;margin-top:14.15pt;height:0pt;width:53.9pt;mso-position-horizontal-relative:page;z-index:251681792;mso-width-relative:page;mso-height-relative:page;" stroked="t" coordsize="21600,21600">
            <v:path arrowok="t"/>
            <v:fill focussize="0,0"/>
            <v:stroke weight="0.49992125984252pt" color="#000000"/>
            <v:imagedata o:title=""/>
            <o:lock v:ext="edit"/>
          </v:line>
        </w:pict>
      </w:r>
      <w:r>
        <w:t>应避免的条件</w:t>
      </w:r>
    </w:p>
    <w:p>
      <w:pPr>
        <w:pStyle w:val="3"/>
        <w:spacing w:line="211" w:lineRule="exact"/>
        <w:ind w:left="118"/>
      </w:pPr>
      <w:r>
        <w:t>热,火焰和火花。</w:t>
      </w:r>
    </w:p>
    <w:p>
      <w:pPr>
        <w:pStyle w:val="3"/>
        <w:spacing w:before="9"/>
        <w:rPr>
          <w:sz w:val="15"/>
        </w:rPr>
      </w:pPr>
    </w:p>
    <w:p>
      <w:pPr>
        <w:pStyle w:val="2"/>
        <w:spacing w:line="312" w:lineRule="exact"/>
      </w:pPr>
      <w:r>
        <w:pict>
          <v:shape id="_x0000_s1049" o:spid="_x0000_s1049" style="position:absolute;left:0pt;margin-left:1080pt;margin-top:11355.9pt;height:0.1pt;width:1080pt;mso-position-horizontal-relative:page;z-index:251682816;mso-width-relative:page;mso-height-relative:page;" filled="f" stroked="t" coordorigin="21600,227119" coordsize="21600,0" path="m1079,282l1977,282m1977,282l2157,282e">
            <v:path arrowok="t"/>
            <v:fill on="f" focussize="0,0"/>
            <v:stroke weight="0.499685039370079pt" color="#000000"/>
            <v:imagedata o:title=""/>
            <o:lock v:ext="edit"/>
          </v:shape>
        </w:pict>
      </w:r>
      <w:r>
        <w:t>不相容材料：</w:t>
      </w:r>
    </w:p>
    <w:p>
      <w:pPr>
        <w:pStyle w:val="3"/>
        <w:spacing w:line="211" w:lineRule="exact"/>
        <w:ind w:left="118"/>
      </w:pPr>
      <w:r>
        <w:t>氧化剂</w:t>
      </w:r>
    </w:p>
    <w:p>
      <w:pPr>
        <w:pStyle w:val="3"/>
        <w:spacing w:before="10"/>
        <w:rPr>
          <w:sz w:val="15"/>
        </w:rPr>
      </w:pPr>
    </w:p>
    <w:p>
      <w:pPr>
        <w:pStyle w:val="2"/>
        <w:spacing w:line="312" w:lineRule="exact"/>
      </w:pPr>
      <w:r>
        <w:pict>
          <v:line id="_x0000_s1050" o:spid="_x0000_s1050" o:spt="20" style="position:absolute;left:0pt;margin-left:53.9pt;margin-top:14.1pt;height:0pt;width:62.9pt;mso-position-horizontal-relative:page;z-index:251683840;mso-width-relative:page;mso-height-relative:page;" stroked="t" coordsize="21600,21600">
            <v:path arrowok="t"/>
            <v:fill focussize="0,0"/>
            <v:stroke weight="0.49992125984252pt" color="#000000"/>
            <v:imagedata o:title=""/>
            <o:lock v:ext="edit"/>
          </v:line>
        </w:pict>
      </w:r>
      <w:r>
        <w:t>危险的分解产物</w:t>
      </w:r>
    </w:p>
    <w:p>
      <w:pPr>
        <w:pStyle w:val="3"/>
        <w:spacing w:line="211" w:lineRule="exact"/>
        <w:ind w:left="118"/>
      </w:pPr>
      <w:r>
        <w:t>无任何合理预见。</w:t>
      </w:r>
    </w:p>
    <w:p>
      <w:pPr>
        <w:pStyle w:val="3"/>
        <w:spacing w:line="211" w:lineRule="exact"/>
        <w:ind w:left="118"/>
      </w:pPr>
    </w:p>
    <w:p>
      <w:pPr>
        <w:pStyle w:val="3"/>
        <w:spacing w:line="211" w:lineRule="exact"/>
        <w:ind w:left="118"/>
      </w:pPr>
    </w:p>
    <w:p>
      <w:pPr>
        <w:pStyle w:val="3"/>
        <w:spacing w:line="211" w:lineRule="exact"/>
        <w:ind w:left="118"/>
      </w:pPr>
    </w:p>
    <w:p>
      <w:pPr>
        <w:pStyle w:val="3"/>
        <w:spacing w:before="9"/>
        <w:rPr>
          <w:sz w:val="16"/>
        </w:rPr>
      </w:pPr>
      <w:r>
        <w:pict>
          <v:shape id="_x0000_s1051" o:spid="_x0000_s1051" o:spt="202" type="#_x0000_t202" style="position:absolute;left:0pt;margin-left:54.25pt;margin-top:13.05pt;height:14.15pt;width:520.65pt;mso-position-horizontal-relative:page;mso-wrap-distance-bottom:0pt;mso-wrap-distance-top:0pt;z-index:-251639808;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11 部分： 毒理学信息</w:t>
                  </w:r>
                </w:p>
              </w:txbxContent>
            </v:textbox>
            <w10:wrap type="topAndBottom"/>
          </v:shape>
        </w:pict>
      </w:r>
    </w:p>
    <w:p>
      <w:pPr>
        <w:pStyle w:val="3"/>
        <w:spacing w:before="8"/>
        <w:rPr>
          <w:sz w:val="13"/>
        </w:rPr>
      </w:pPr>
    </w:p>
    <w:p>
      <w:pPr>
        <w:pStyle w:val="2"/>
        <w:spacing w:before="16"/>
      </w:pPr>
      <w:r>
        <w:pict>
          <v:line id="_x0000_s1052" o:spid="_x0000_s1052" o:spt="20" style="position:absolute;left:0pt;margin-left:53.9pt;margin-top:14.9pt;height:0pt;width:35.95pt;mso-position-horizontal-relative:page;z-index:-252220416;mso-width-relative:page;mso-height-relative:page;" stroked="t" coordsize="21600,21600">
            <v:path arrowok="t"/>
            <v:fill focussize="0,0"/>
            <v:stroke weight="0.49992125984252pt" color="#000000"/>
            <v:imagedata o:title=""/>
            <o:lock v:ext="edit"/>
          </v:line>
        </w:pict>
      </w:r>
      <w:r>
        <w:t>急性毒性</w:t>
      </w:r>
    </w:p>
    <w:p>
      <w:pPr>
        <w:pStyle w:val="3"/>
        <w:spacing w:before="16"/>
        <w:rPr>
          <w:rFonts w:ascii="Microsoft JhengHei"/>
          <w:b/>
          <w:sz w:val="7"/>
        </w:rPr>
      </w:pPr>
    </w:p>
    <w:p>
      <w:pPr>
        <w:tabs>
          <w:tab w:val="left" w:pos="3246"/>
        </w:tabs>
        <w:spacing w:before="16"/>
        <w:ind w:left="121" w:right="0" w:firstLine="0"/>
        <w:jc w:val="left"/>
        <w:rPr>
          <w:sz w:val="14"/>
        </w:rPr>
      </w:pPr>
      <w:r>
        <w:pict>
          <v:line id="_x0000_s1053" o:spid="_x0000_s1053" o:spt="20" style="position:absolute;left:0pt;margin-left:53.9pt;margin-top:14.9pt;height:0pt;width:40.35pt;mso-position-horizontal-relative:page;z-index:-252219392;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产品信息</w:t>
      </w:r>
      <w:r>
        <w:rPr>
          <w:rFonts w:hint="eastAsia" w:ascii="Microsoft JhengHei" w:eastAsia="Microsoft JhengHei"/>
          <w:b/>
          <w:sz w:val="18"/>
        </w:rPr>
        <w:tab/>
      </w:r>
      <w:r>
        <w:rPr>
          <w:sz w:val="18"/>
        </w:rPr>
        <w:t>此产品本身无数据资料。</w:t>
      </w:r>
    </w:p>
    <w:p>
      <w:pPr>
        <w:pStyle w:val="2"/>
        <w:spacing w:before="15"/>
      </w:pPr>
      <w:r>
        <w:pict>
          <v:line id="_x0000_s1054" o:spid="_x0000_s1054" o:spt="20" style="position:absolute;left:0pt;margin-left:53.9pt;margin-top:14.85pt;height:0pt;width:116.75pt;mso-position-horizontal-relative:page;z-index:-252217344;mso-width-relative:page;mso-height-relative:page;" stroked="t" coordsize="21600,21600">
            <v:path arrowok="t"/>
            <v:fill focussize="0,0"/>
            <v:stroke weight="0.49992125984252pt" color="#000000"/>
            <v:imagedata o:title=""/>
            <o:lock v:ext="edit"/>
          </v:line>
        </w:pict>
      </w:r>
      <w:r>
        <w:t>关于可能的暴露途径的信息</w:t>
      </w:r>
    </w:p>
    <w:p>
      <w:pPr>
        <w:pStyle w:val="3"/>
        <w:spacing w:before="17"/>
        <w:rPr>
          <w:rFonts w:ascii="Microsoft JhengHei"/>
          <w:b/>
          <w:sz w:val="7"/>
        </w:rPr>
      </w:pPr>
    </w:p>
    <w:p>
      <w:pPr>
        <w:tabs>
          <w:tab w:val="left" w:pos="3245"/>
        </w:tabs>
        <w:spacing w:before="15"/>
        <w:ind w:left="434" w:right="0" w:firstLine="0"/>
        <w:jc w:val="left"/>
        <w:rPr>
          <w:sz w:val="18"/>
        </w:rPr>
      </w:pPr>
      <w:r>
        <w:rPr>
          <w:rFonts w:hint="eastAsia" w:ascii="Microsoft JhengHei" w:eastAsia="Microsoft JhengHei"/>
          <w:b/>
          <w:sz w:val="18"/>
        </w:rPr>
        <w:t>吸入：</w:t>
      </w:r>
      <w:r>
        <w:rPr>
          <w:rFonts w:hint="eastAsia" w:ascii="Microsoft JhengHei" w:eastAsia="Microsoft JhengHei"/>
          <w:b/>
          <w:sz w:val="18"/>
        </w:rPr>
        <w:tab/>
      </w:r>
      <w:r>
        <w:rPr>
          <w:sz w:val="18"/>
        </w:rPr>
        <w:t>会刺激呼吸道。.</w:t>
      </w:r>
    </w:p>
    <w:p>
      <w:pPr>
        <w:pStyle w:val="3"/>
        <w:spacing w:before="8"/>
        <w:rPr>
          <w:sz w:val="14"/>
        </w:rPr>
      </w:pPr>
    </w:p>
    <w:p>
      <w:pPr>
        <w:tabs>
          <w:tab w:val="left" w:pos="3245"/>
        </w:tabs>
        <w:spacing w:before="0"/>
        <w:ind w:left="434" w:right="0" w:firstLine="0"/>
        <w:jc w:val="left"/>
        <w:rPr>
          <w:sz w:val="18"/>
        </w:rPr>
      </w:pPr>
      <w:r>
        <w:rPr>
          <w:rFonts w:hint="eastAsia" w:ascii="Microsoft JhengHei" w:eastAsia="Microsoft JhengHei"/>
          <w:b/>
          <w:w w:val="105"/>
          <w:sz w:val="18"/>
        </w:rPr>
        <w:t>眼睛接触</w:t>
      </w:r>
      <w:r>
        <w:rPr>
          <w:rFonts w:hint="eastAsia" w:ascii="Microsoft JhengHei" w:eastAsia="Microsoft JhengHei"/>
          <w:b/>
          <w:spacing w:val="31"/>
          <w:w w:val="105"/>
          <w:sz w:val="18"/>
        </w:rPr>
        <w:t xml:space="preserve"> </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与眼睛接触会引起刺激感。.</w:t>
      </w:r>
    </w:p>
    <w:p>
      <w:pPr>
        <w:pStyle w:val="3"/>
        <w:spacing w:before="7"/>
        <w:rPr>
          <w:sz w:val="14"/>
        </w:rPr>
      </w:pPr>
    </w:p>
    <w:p>
      <w:pPr>
        <w:tabs>
          <w:tab w:val="left" w:pos="3245"/>
        </w:tabs>
        <w:spacing w:before="0"/>
        <w:ind w:left="434" w:right="0" w:firstLine="0"/>
        <w:jc w:val="left"/>
        <w:rPr>
          <w:sz w:val="18"/>
        </w:rPr>
      </w:pPr>
      <w:r>
        <w:rPr>
          <w:rFonts w:hint="eastAsia" w:ascii="Microsoft JhengHei" w:eastAsia="Microsoft JhengHei"/>
          <w:b/>
          <w:w w:val="105"/>
          <w:sz w:val="18"/>
        </w:rPr>
        <w:t>皮肤接触</w:t>
      </w:r>
      <w:r>
        <w:rPr>
          <w:rFonts w:hint="eastAsia" w:ascii="Microsoft JhengHei" w:eastAsia="Microsoft JhengHei"/>
          <w:b/>
          <w:spacing w:val="31"/>
          <w:w w:val="105"/>
          <w:sz w:val="18"/>
        </w:rPr>
        <w:t xml:space="preserve"> </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会引起皮肤刺激和/或皮炎。.</w:t>
      </w:r>
    </w:p>
    <w:p>
      <w:pPr>
        <w:pStyle w:val="3"/>
        <w:spacing w:before="8"/>
        <w:rPr>
          <w:sz w:val="14"/>
        </w:rPr>
      </w:pPr>
    </w:p>
    <w:p>
      <w:pPr>
        <w:pStyle w:val="3"/>
        <w:tabs>
          <w:tab w:val="left" w:pos="3245"/>
        </w:tabs>
        <w:ind w:left="434"/>
      </w:pPr>
      <w:r>
        <w:rPr>
          <w:rFonts w:hint="eastAsia" w:ascii="Microsoft JhengHei" w:eastAsia="Microsoft JhengHei"/>
          <w:b/>
        </w:rPr>
        <w:t xml:space="preserve">食 </w:t>
      </w:r>
      <w:r>
        <w:rPr>
          <w:rFonts w:hint="eastAsia" w:ascii="Microsoft JhengHei" w:eastAsia="Microsoft JhengHei"/>
          <w:b/>
          <w:spacing w:val="1"/>
        </w:rPr>
        <w:t xml:space="preserve"> </w:t>
      </w:r>
      <w:r>
        <w:rPr>
          <w:rFonts w:hint="eastAsia" w:ascii="Microsoft JhengHei" w:eastAsia="Microsoft JhengHei"/>
          <w:b/>
        </w:rPr>
        <w:t>入</w:t>
      </w:r>
      <w:r>
        <w:rPr>
          <w:rFonts w:hint="eastAsia" w:ascii="Microsoft JhengHei" w:eastAsia="Microsoft JhengHei"/>
          <w:b/>
          <w:w w:val="175"/>
        </w:rPr>
        <w:t>:</w:t>
      </w:r>
      <w:r>
        <w:rPr>
          <w:rFonts w:hint="eastAsia" w:ascii="Microsoft JhengHei" w:eastAsia="Microsoft JhengHei"/>
          <w:b/>
          <w:w w:val="175"/>
        </w:rPr>
        <w:tab/>
      </w:r>
      <w:r>
        <w:t>吞食可能有害，避免摄入.</w:t>
      </w:r>
      <w:r>
        <w:rPr>
          <w:spacing w:val="-3"/>
        </w:rPr>
        <w:t xml:space="preserve"> </w:t>
      </w:r>
      <w:r>
        <w:t>服入可能会引起肠胃刺激,恶心,呕吐和腹泻。.</w:t>
      </w:r>
    </w:p>
    <w:p>
      <w:pPr>
        <w:pStyle w:val="3"/>
      </w:pPr>
    </w:p>
    <w:p>
      <w:pPr>
        <w:pStyle w:val="3"/>
        <w:spacing w:before="10"/>
        <w:rPr>
          <w:sz w:val="16"/>
        </w:rPr>
      </w:pPr>
    </w:p>
    <w:p>
      <w:pPr>
        <w:pStyle w:val="2"/>
      </w:pPr>
      <w:r>
        <w:pict>
          <v:line id="_x0000_s1055" o:spid="_x0000_s1055" o:spt="20" style="position:absolute;left:0pt;margin-left:53.9pt;margin-top:14.1pt;height:0pt;width:62.9pt;mso-position-horizontal-relative:page;z-index:-252216320;mso-width-relative:page;mso-height-relative:page;" stroked="t" coordsize="21600,21600">
            <v:path arrowok="t"/>
            <v:fill focussize="0,0"/>
            <v:stroke weight="0.49992125984252pt" color="#000000"/>
            <v:imagedata o:title=""/>
            <o:lock v:ext="edit"/>
          </v:line>
        </w:pict>
      </w:r>
      <w:r>
        <w:rPr>
          <w:w w:val="110"/>
        </w:rPr>
        <w:t>组成成分信息</w:t>
      </w:r>
      <w:r>
        <w:rPr>
          <w:w w:val="175"/>
        </w:rPr>
        <w:t>:</w:t>
      </w:r>
    </w:p>
    <w:p>
      <w:pPr>
        <w:pStyle w:val="3"/>
        <w:spacing w:before="17" w:after="1"/>
        <w:rPr>
          <w:rFonts w:ascii="Microsoft JhengHei"/>
          <w:b/>
          <w:sz w:val="12"/>
        </w:rPr>
      </w:pPr>
    </w:p>
    <w:tbl>
      <w:tblPr>
        <w:tblStyle w:val="6"/>
        <w:tblW w:w="10414"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0"/>
        <w:gridCol w:w="2607"/>
        <w:gridCol w:w="2607"/>
        <w:gridCol w:w="26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221" w:hRule="atLeast"/>
        </w:trPr>
        <w:tc>
          <w:tcPr>
            <w:tcW w:w="2600" w:type="dxa"/>
            <w:shd w:val="clear" w:color="auto" w:fill="BFBFBF"/>
          </w:tcPr>
          <w:p>
            <w:pPr>
              <w:pStyle w:val="9"/>
              <w:spacing w:line="202" w:lineRule="exact"/>
              <w:ind w:left="675" w:right="662"/>
              <w:rPr>
                <w:rFonts w:hint="eastAsia" w:ascii="Microsoft JhengHei" w:eastAsia="Microsoft JhengHei"/>
                <w:b/>
                <w:sz w:val="16"/>
              </w:rPr>
            </w:pPr>
            <w:r>
              <w:rPr>
                <w:rFonts w:hint="eastAsia" w:ascii="Microsoft JhengHei" w:eastAsia="Microsoft JhengHei"/>
                <w:b/>
                <w:sz w:val="16"/>
              </w:rPr>
              <w:t>化学品名称</w:t>
            </w:r>
          </w:p>
        </w:tc>
        <w:tc>
          <w:tcPr>
            <w:tcW w:w="2607" w:type="dxa"/>
            <w:shd w:val="clear" w:color="auto" w:fill="BFBFBF"/>
          </w:tcPr>
          <w:p>
            <w:pPr>
              <w:pStyle w:val="9"/>
              <w:spacing w:line="202" w:lineRule="exact"/>
              <w:ind w:left="804" w:right="785"/>
              <w:rPr>
                <w:rFonts w:hint="eastAsia" w:ascii="Microsoft JhengHei" w:eastAsia="Microsoft JhengHei"/>
                <w:b/>
                <w:sz w:val="16"/>
              </w:rPr>
            </w:pPr>
            <w:r>
              <w:rPr>
                <w:rFonts w:hint="eastAsia" w:ascii="Microsoft JhengHei" w:eastAsia="Microsoft JhengHei"/>
                <w:b/>
                <w:sz w:val="16"/>
              </w:rPr>
              <w:t>LD50/口服</w:t>
            </w:r>
          </w:p>
        </w:tc>
        <w:tc>
          <w:tcPr>
            <w:tcW w:w="2607" w:type="dxa"/>
            <w:shd w:val="clear" w:color="auto" w:fill="BFBFBF"/>
          </w:tcPr>
          <w:p>
            <w:pPr>
              <w:pStyle w:val="9"/>
              <w:spacing w:line="202" w:lineRule="exact"/>
              <w:ind w:left="943"/>
              <w:jc w:val="left"/>
              <w:rPr>
                <w:rFonts w:hint="eastAsia" w:ascii="Microsoft JhengHei" w:eastAsia="Microsoft JhengHei"/>
                <w:b/>
                <w:sz w:val="16"/>
              </w:rPr>
            </w:pPr>
            <w:r>
              <w:rPr>
                <w:rFonts w:hint="eastAsia" w:ascii="Microsoft JhengHei" w:eastAsia="Microsoft JhengHei"/>
                <w:b/>
                <w:sz w:val="16"/>
              </w:rPr>
              <w:t>LC50/吸入</w:t>
            </w:r>
          </w:p>
        </w:tc>
        <w:tc>
          <w:tcPr>
            <w:tcW w:w="2600" w:type="dxa"/>
            <w:shd w:val="clear" w:color="auto" w:fill="BFBFBF"/>
          </w:tcPr>
          <w:p>
            <w:pPr>
              <w:pStyle w:val="9"/>
              <w:spacing w:line="202" w:lineRule="exact"/>
              <w:ind w:left="675" w:right="651"/>
              <w:rPr>
                <w:rFonts w:hint="eastAsia" w:ascii="Microsoft JhengHei" w:eastAsia="Microsoft JhengHei"/>
                <w:b/>
                <w:sz w:val="16"/>
              </w:rPr>
            </w:pPr>
            <w:r>
              <w:rPr>
                <w:rFonts w:hint="eastAsia" w:ascii="Microsoft JhengHei" w:eastAsia="Microsoft JhengHei"/>
                <w:b/>
                <w:sz w:val="16"/>
              </w:rPr>
              <w:t>LC50/表皮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3" w:hRule="atLeast"/>
        </w:trPr>
        <w:tc>
          <w:tcPr>
            <w:tcW w:w="2600" w:type="dxa"/>
          </w:tcPr>
          <w:p>
            <w:pPr>
              <w:pStyle w:val="9"/>
              <w:spacing w:before="8"/>
              <w:ind w:left="7"/>
              <w:jc w:val="left"/>
              <w:rPr>
                <w:sz w:val="16"/>
              </w:rPr>
            </w:pPr>
            <w:r>
              <w:rPr>
                <w:sz w:val="16"/>
              </w:rPr>
              <w:t>白油 (液体石蜡)</w:t>
            </w:r>
          </w:p>
        </w:tc>
        <w:tc>
          <w:tcPr>
            <w:tcW w:w="2607" w:type="dxa"/>
          </w:tcPr>
          <w:p>
            <w:pPr>
              <w:pStyle w:val="9"/>
              <w:spacing w:before="8"/>
              <w:ind w:left="804" w:right="788"/>
              <w:rPr>
                <w:sz w:val="16"/>
              </w:rPr>
            </w:pPr>
            <w:r>
              <w:rPr>
                <w:sz w:val="16"/>
              </w:rPr>
              <w:t>&gt; 5000 mg/kg</w:t>
            </w:r>
          </w:p>
        </w:tc>
        <w:tc>
          <w:tcPr>
            <w:tcW w:w="2607" w:type="dxa"/>
          </w:tcPr>
          <w:p>
            <w:pPr>
              <w:pStyle w:val="9"/>
              <w:spacing w:before="8"/>
              <w:ind w:left="984"/>
              <w:jc w:val="left"/>
              <w:rPr>
                <w:sz w:val="16"/>
              </w:rPr>
            </w:pPr>
            <w:r>
              <w:rPr>
                <w:sz w:val="16"/>
              </w:rPr>
              <w:t>&gt; 5 mg/L</w:t>
            </w:r>
          </w:p>
        </w:tc>
        <w:tc>
          <w:tcPr>
            <w:tcW w:w="2600" w:type="dxa"/>
          </w:tcPr>
          <w:p>
            <w:pPr>
              <w:pStyle w:val="9"/>
              <w:jc w:val="left"/>
              <w:rPr>
                <w:rFonts w:ascii="Times New Roman"/>
                <w:sz w:val="16"/>
              </w:rPr>
            </w:pPr>
          </w:p>
        </w:tc>
      </w:tr>
    </w:tbl>
    <w:p>
      <w:pPr>
        <w:pStyle w:val="3"/>
        <w:spacing w:before="8"/>
        <w:rPr>
          <w:rFonts w:ascii="Microsoft JhengHei"/>
          <w:b/>
          <w:sz w:val="10"/>
        </w:rPr>
      </w:pPr>
    </w:p>
    <w:p>
      <w:pPr>
        <w:spacing w:before="0"/>
        <w:ind w:left="121" w:right="0" w:firstLine="0"/>
        <w:jc w:val="left"/>
        <w:rPr>
          <w:rFonts w:hint="eastAsia" w:ascii="Microsoft JhengHei" w:eastAsia="Microsoft JhengHei"/>
          <w:b/>
          <w:sz w:val="18"/>
        </w:rPr>
      </w:pPr>
      <w:r>
        <w:pict>
          <v:line id="_x0000_s1056" o:spid="_x0000_s1056" o:spt="20" style="position:absolute;left:0pt;margin-left:53.9pt;margin-top:14.1pt;height:0pt;width:215.6pt;mso-position-horizontal-relative:page;z-index:-252215296;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迟发和即时效应以及来自短期和长期暴露的慢性效应</w:t>
      </w:r>
    </w:p>
    <w:p>
      <w:pPr>
        <w:pStyle w:val="3"/>
        <w:spacing w:before="17"/>
        <w:rPr>
          <w:rFonts w:ascii="Microsoft JhengHei"/>
          <w:b/>
          <w:sz w:val="7"/>
        </w:rPr>
      </w:pPr>
    </w:p>
    <w:p>
      <w:pPr>
        <w:tabs>
          <w:tab w:val="left" w:pos="3245"/>
        </w:tabs>
        <w:spacing w:before="15"/>
        <w:ind w:left="434" w:right="0" w:firstLine="0"/>
        <w:jc w:val="left"/>
        <w:rPr>
          <w:sz w:val="18"/>
        </w:rPr>
      </w:pPr>
      <w:r>
        <w:rPr>
          <w:rFonts w:hint="eastAsia" w:ascii="Microsoft JhengHei" w:eastAsia="Microsoft JhengHei"/>
          <w:b/>
          <w:w w:val="110"/>
          <w:sz w:val="18"/>
        </w:rPr>
        <w:t>腐蚀</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无资料。.</w:t>
      </w:r>
    </w:p>
    <w:p>
      <w:pPr>
        <w:pStyle w:val="3"/>
        <w:spacing w:before="7"/>
        <w:rPr>
          <w:sz w:val="14"/>
        </w:rPr>
      </w:pPr>
    </w:p>
    <w:p>
      <w:pPr>
        <w:tabs>
          <w:tab w:val="left" w:pos="3245"/>
        </w:tabs>
        <w:spacing w:before="1"/>
        <w:ind w:left="434" w:right="0" w:firstLine="0"/>
        <w:jc w:val="left"/>
        <w:rPr>
          <w:sz w:val="18"/>
        </w:rPr>
      </w:pPr>
      <w:r>
        <w:rPr>
          <w:rFonts w:hint="eastAsia" w:ascii="Microsoft JhengHei" w:eastAsia="Microsoft JhengHei"/>
          <w:b/>
          <w:w w:val="110"/>
          <w:sz w:val="18"/>
        </w:rPr>
        <w:t>诱变影响</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无资料。.</w:t>
      </w:r>
    </w:p>
    <w:p>
      <w:pPr>
        <w:pStyle w:val="3"/>
        <w:spacing w:before="7"/>
        <w:rPr>
          <w:sz w:val="14"/>
        </w:rPr>
      </w:pPr>
    </w:p>
    <w:p>
      <w:pPr>
        <w:tabs>
          <w:tab w:val="left" w:pos="3245"/>
        </w:tabs>
        <w:spacing w:before="0"/>
        <w:ind w:left="434" w:right="0" w:firstLine="0"/>
        <w:jc w:val="left"/>
        <w:rPr>
          <w:sz w:val="18"/>
        </w:rPr>
      </w:pPr>
      <w:r>
        <w:rPr>
          <w:rFonts w:hint="eastAsia" w:ascii="Microsoft JhengHei" w:eastAsia="Microsoft JhengHei"/>
          <w:b/>
          <w:w w:val="105"/>
          <w:sz w:val="18"/>
        </w:rPr>
        <w:t>致癌影响</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无已知致癌物质于此产品中</w:t>
      </w:r>
    </w:p>
    <w:p>
      <w:pPr>
        <w:pStyle w:val="3"/>
        <w:spacing w:before="8"/>
      </w:pPr>
    </w:p>
    <w:tbl>
      <w:tblPr>
        <w:tblStyle w:val="6"/>
        <w:tblW w:w="10410"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642"/>
        <w:gridCol w:w="3335"/>
        <w:gridCol w:w="3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 w:hRule="atLeast"/>
        </w:trPr>
        <w:tc>
          <w:tcPr>
            <w:tcW w:w="3642" w:type="dxa"/>
            <w:shd w:val="clear" w:color="auto" w:fill="BFBFBF"/>
          </w:tcPr>
          <w:p>
            <w:pPr>
              <w:pStyle w:val="9"/>
              <w:spacing w:line="202" w:lineRule="exact"/>
              <w:ind w:left="1197" w:right="1183"/>
              <w:rPr>
                <w:rFonts w:hint="eastAsia" w:ascii="Microsoft JhengHei" w:eastAsia="Microsoft JhengHei"/>
                <w:b/>
                <w:sz w:val="16"/>
              </w:rPr>
            </w:pPr>
            <w:r>
              <w:rPr>
                <w:rFonts w:hint="eastAsia" w:ascii="Microsoft JhengHei" w:eastAsia="Microsoft JhengHei"/>
                <w:b/>
                <w:sz w:val="16"/>
              </w:rPr>
              <w:t>化学品名称</w:t>
            </w:r>
          </w:p>
        </w:tc>
        <w:tc>
          <w:tcPr>
            <w:tcW w:w="3335" w:type="dxa"/>
            <w:shd w:val="clear" w:color="auto" w:fill="BFBFBF"/>
          </w:tcPr>
          <w:p>
            <w:pPr>
              <w:pStyle w:val="9"/>
              <w:spacing w:line="202" w:lineRule="exact"/>
              <w:ind w:left="1215" w:right="1194"/>
              <w:rPr>
                <w:rFonts w:hint="eastAsia" w:ascii="Microsoft JhengHei" w:eastAsia="Microsoft JhengHei"/>
                <w:b/>
                <w:sz w:val="16"/>
              </w:rPr>
            </w:pPr>
            <w:r>
              <w:rPr>
                <w:rFonts w:hint="eastAsia" w:ascii="Microsoft JhengHei" w:eastAsia="Microsoft JhengHei"/>
                <w:b/>
                <w:sz w:val="16"/>
              </w:rPr>
              <w:t>中国-致癌物</w:t>
            </w:r>
          </w:p>
        </w:tc>
        <w:tc>
          <w:tcPr>
            <w:tcW w:w="3433" w:type="dxa"/>
            <w:shd w:val="clear" w:color="auto" w:fill="BFBFBF"/>
          </w:tcPr>
          <w:p>
            <w:pPr>
              <w:pStyle w:val="9"/>
              <w:spacing w:before="6"/>
              <w:ind w:left="1509" w:right="1485"/>
              <w:rPr>
                <w:rFonts w:ascii="Arial"/>
                <w:sz w:val="16"/>
              </w:rPr>
            </w:pPr>
            <w:r>
              <w:rPr>
                <w:rFonts w:ascii="Arial"/>
                <w:sz w:val="16"/>
              </w:rPr>
              <w:t>IARC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8" w:hRule="atLeast"/>
        </w:trPr>
        <w:tc>
          <w:tcPr>
            <w:tcW w:w="3642" w:type="dxa"/>
          </w:tcPr>
          <w:p>
            <w:pPr>
              <w:pStyle w:val="9"/>
              <w:spacing w:before="8"/>
              <w:ind w:left="1197" w:right="1190"/>
              <w:rPr>
                <w:sz w:val="16"/>
              </w:rPr>
            </w:pPr>
            <w:r>
              <w:rPr>
                <w:sz w:val="16"/>
              </w:rPr>
              <w:t>白油 (液体石蜡)</w:t>
            </w:r>
          </w:p>
        </w:tc>
        <w:tc>
          <w:tcPr>
            <w:tcW w:w="3335" w:type="dxa"/>
          </w:tcPr>
          <w:p>
            <w:pPr>
              <w:pStyle w:val="9"/>
              <w:jc w:val="left"/>
              <w:rPr>
                <w:rFonts w:ascii="Times New Roman"/>
                <w:sz w:val="16"/>
              </w:rPr>
            </w:pPr>
          </w:p>
        </w:tc>
        <w:tc>
          <w:tcPr>
            <w:tcW w:w="3433" w:type="dxa"/>
          </w:tcPr>
          <w:p>
            <w:pPr>
              <w:pStyle w:val="9"/>
              <w:spacing w:before="8" w:line="200" w:lineRule="atLeast"/>
              <w:ind w:left="723" w:right="514" w:hanging="159"/>
              <w:jc w:val="left"/>
              <w:rPr>
                <w:sz w:val="16"/>
              </w:rPr>
            </w:pPr>
            <w:r>
              <w:rPr>
                <w:sz w:val="16"/>
              </w:rPr>
              <w:t>Group 3- Unclassifiable as to carcinogenicity to humans</w:t>
            </w:r>
          </w:p>
        </w:tc>
      </w:tr>
    </w:tbl>
    <w:p>
      <w:pPr>
        <w:pStyle w:val="3"/>
        <w:spacing w:before="12"/>
        <w:rPr>
          <w:sz w:val="14"/>
        </w:rPr>
      </w:pPr>
    </w:p>
    <w:p>
      <w:pPr>
        <w:tabs>
          <w:tab w:val="left" w:pos="3245"/>
        </w:tabs>
        <w:spacing w:before="0"/>
        <w:ind w:left="434" w:right="0" w:firstLine="0"/>
        <w:jc w:val="left"/>
        <w:rPr>
          <w:sz w:val="18"/>
        </w:rPr>
      </w:pPr>
      <w:r>
        <w:rPr>
          <w:rFonts w:hint="eastAsia" w:ascii="Microsoft JhengHei" w:eastAsia="Microsoft JhengHei"/>
          <w:b/>
          <w:w w:val="110"/>
          <w:sz w:val="18"/>
        </w:rPr>
        <w:t>致畸性</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无资料。</w:t>
      </w:r>
    </w:p>
    <w:p>
      <w:pPr>
        <w:pStyle w:val="3"/>
        <w:spacing w:before="8"/>
        <w:rPr>
          <w:sz w:val="14"/>
        </w:rPr>
      </w:pPr>
    </w:p>
    <w:p>
      <w:pPr>
        <w:tabs>
          <w:tab w:val="left" w:pos="3245"/>
        </w:tabs>
        <w:spacing w:before="0"/>
        <w:ind w:left="434" w:right="0" w:firstLine="0"/>
        <w:jc w:val="left"/>
        <w:rPr>
          <w:sz w:val="18"/>
        </w:rPr>
      </w:pPr>
      <w:r>
        <w:rPr>
          <w:rFonts w:hint="eastAsia" w:ascii="Microsoft JhengHei" w:eastAsia="Microsoft JhengHei"/>
          <w:b/>
          <w:w w:val="110"/>
          <w:sz w:val="18"/>
        </w:rPr>
        <w:t>发育毒性</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无资料。.</w:t>
      </w:r>
    </w:p>
    <w:p>
      <w:pPr>
        <w:pStyle w:val="3"/>
        <w:spacing w:before="7"/>
        <w:rPr>
          <w:sz w:val="14"/>
        </w:rPr>
      </w:pPr>
    </w:p>
    <w:p>
      <w:pPr>
        <w:pStyle w:val="2"/>
        <w:spacing w:before="1"/>
      </w:pPr>
      <w:r>
        <w:pict>
          <v:line id="_x0000_s1057" o:spid="_x0000_s1057" o:spt="20" style="position:absolute;left:0pt;margin-left:53.9pt;margin-top:14.15pt;height:0pt;width:44.9pt;mso-position-horizontal-relative:page;z-index:-252214272;mso-width-relative:page;mso-height-relative:page;" stroked="t" coordsize="21600,21600">
            <v:path arrowok="t"/>
            <v:fill focussize="0,0"/>
            <v:stroke weight="0.49992125984252pt" color="#000000"/>
            <v:imagedata o:title=""/>
            <o:lock v:ext="edit"/>
          </v:line>
        </w:pict>
      </w:r>
      <w:r>
        <w:t>慢性的毒性</w:t>
      </w:r>
    </w:p>
    <w:p>
      <w:pPr>
        <w:pStyle w:val="3"/>
        <w:spacing w:before="16"/>
        <w:rPr>
          <w:rFonts w:ascii="Microsoft JhengHei"/>
          <w:b/>
          <w:sz w:val="7"/>
        </w:rPr>
      </w:pPr>
    </w:p>
    <w:p>
      <w:pPr>
        <w:tabs>
          <w:tab w:val="left" w:pos="3245"/>
        </w:tabs>
        <w:spacing w:before="16"/>
        <w:ind w:left="434" w:right="0" w:firstLine="0"/>
        <w:jc w:val="left"/>
        <w:rPr>
          <w:sz w:val="18"/>
        </w:rPr>
      </w:pPr>
      <w:r>
        <w:rPr>
          <w:rFonts w:hint="eastAsia" w:ascii="Microsoft JhengHei" w:eastAsia="Microsoft JhengHei"/>
          <w:b/>
          <w:w w:val="105"/>
          <w:sz w:val="18"/>
        </w:rPr>
        <w:t>慢性的毒性</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此产品本身无数据资料。</w:t>
      </w:r>
    </w:p>
    <w:p>
      <w:pPr>
        <w:pStyle w:val="3"/>
        <w:spacing w:before="7"/>
        <w:rPr>
          <w:sz w:val="14"/>
        </w:rPr>
      </w:pPr>
    </w:p>
    <w:p>
      <w:pPr>
        <w:tabs>
          <w:tab w:val="left" w:pos="3245"/>
        </w:tabs>
        <w:spacing w:before="0"/>
        <w:ind w:left="434" w:right="0" w:firstLine="0"/>
        <w:jc w:val="left"/>
        <w:rPr>
          <w:sz w:val="18"/>
        </w:rPr>
      </w:pPr>
      <w:r>
        <w:rPr>
          <w:rFonts w:hint="eastAsia" w:ascii="Microsoft JhengHei" w:eastAsia="Microsoft JhengHei"/>
          <w:b/>
          <w:w w:val="105"/>
          <w:sz w:val="18"/>
        </w:rPr>
        <w:t>对目标器官的影响</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未见报道。.</w:t>
      </w:r>
    </w:p>
    <w:p>
      <w:pPr>
        <w:pStyle w:val="3"/>
        <w:rPr>
          <w:sz w:val="20"/>
        </w:rPr>
      </w:pPr>
    </w:p>
    <w:p>
      <w:pPr>
        <w:pStyle w:val="3"/>
        <w:rPr>
          <w:sz w:val="20"/>
        </w:rPr>
      </w:pPr>
    </w:p>
    <w:p>
      <w:pPr>
        <w:pStyle w:val="3"/>
        <w:rPr>
          <w:sz w:val="16"/>
        </w:rPr>
      </w:pPr>
      <w:r>
        <w:pict>
          <v:shape id="_x0000_s1058" o:spid="_x0000_s1058" o:spt="202" type="#_x0000_t202" style="position:absolute;left:0pt;margin-left:54.25pt;margin-top:12.6pt;height:14.15pt;width:520.65pt;mso-position-horizontal-relative:page;mso-wrap-distance-bottom:0pt;mso-wrap-distance-top:0pt;z-index:-251629568;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12 部分： 生态学信息</w:t>
                  </w:r>
                </w:p>
              </w:txbxContent>
            </v:textbox>
            <w10:wrap type="topAndBottom"/>
          </v:shape>
        </w:pict>
      </w:r>
    </w:p>
    <w:p>
      <w:pPr>
        <w:pStyle w:val="3"/>
        <w:spacing w:before="6"/>
        <w:rPr>
          <w:sz w:val="11"/>
        </w:rPr>
      </w:pPr>
    </w:p>
    <w:p>
      <w:pPr>
        <w:tabs>
          <w:tab w:val="left" w:pos="3246"/>
        </w:tabs>
        <w:spacing w:before="15"/>
        <w:ind w:left="121" w:right="0" w:firstLine="0"/>
        <w:jc w:val="left"/>
        <w:rPr>
          <w:sz w:val="18"/>
        </w:rPr>
      </w:pPr>
      <w:r>
        <w:pict>
          <v:line id="_x0000_s1059" o:spid="_x0000_s1059" o:spt="20" style="position:absolute;left:0pt;margin-left:53.9pt;margin-top:14.85pt;height:0pt;width:40.35pt;mso-position-horizontal-relative:page;z-index:-252213248;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产品信息</w:t>
      </w:r>
      <w:r>
        <w:rPr>
          <w:rFonts w:hint="eastAsia" w:ascii="Microsoft JhengHei" w:eastAsia="Microsoft JhengHei"/>
          <w:b/>
          <w:sz w:val="18"/>
        </w:rPr>
        <w:tab/>
      </w:r>
      <w:r>
        <w:rPr>
          <w:sz w:val="18"/>
        </w:rPr>
        <w:t>无数据资料</w:t>
      </w:r>
    </w:p>
    <w:p>
      <w:pPr>
        <w:tabs>
          <w:tab w:val="left" w:pos="3246"/>
        </w:tabs>
        <w:spacing w:before="161"/>
        <w:ind w:left="121" w:right="0" w:firstLine="0"/>
        <w:jc w:val="left"/>
        <w:rPr>
          <w:sz w:val="18"/>
        </w:rPr>
      </w:pPr>
      <w:r>
        <w:pict>
          <v:line id="_x0000_s1060" o:spid="_x0000_s1060" o:spt="20" style="position:absolute;left:0pt;margin-left:53.9pt;margin-top:22.15pt;height:0pt;width:40.35pt;mso-position-horizontal-relative:page;z-index:-252212224;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生态毒性</w:t>
      </w:r>
      <w:r>
        <w:rPr>
          <w:rFonts w:hint="eastAsia" w:ascii="Microsoft JhengHei" w:eastAsia="Microsoft JhengHei"/>
          <w:b/>
          <w:sz w:val="18"/>
        </w:rPr>
        <w:tab/>
      </w:r>
      <w:r>
        <w:rPr>
          <w:sz w:val="18"/>
        </w:rPr>
        <w:t>本品的环境影响没有被充分的调查.</w:t>
      </w:r>
    </w:p>
    <w:p>
      <w:pPr>
        <w:pStyle w:val="3"/>
        <w:spacing w:before="8"/>
        <w:rPr>
          <w:sz w:val="16"/>
        </w:rPr>
      </w:pPr>
    </w:p>
    <w:tbl>
      <w:tblPr>
        <w:tblStyle w:val="6"/>
        <w:tblW w:w="10414"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0"/>
        <w:gridCol w:w="2607"/>
        <w:gridCol w:w="2607"/>
        <w:gridCol w:w="26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 w:hRule="atLeast"/>
        </w:trPr>
        <w:tc>
          <w:tcPr>
            <w:tcW w:w="2600" w:type="dxa"/>
            <w:shd w:val="clear" w:color="auto" w:fill="BFBFBF"/>
          </w:tcPr>
          <w:p>
            <w:pPr>
              <w:pStyle w:val="9"/>
              <w:spacing w:line="202" w:lineRule="exact"/>
              <w:ind w:left="675" w:right="662"/>
              <w:rPr>
                <w:rFonts w:hint="eastAsia" w:ascii="Microsoft JhengHei" w:eastAsia="Microsoft JhengHei"/>
                <w:b/>
                <w:sz w:val="16"/>
              </w:rPr>
            </w:pPr>
            <w:r>
              <w:rPr>
                <w:rFonts w:hint="eastAsia" w:ascii="Microsoft JhengHei" w:eastAsia="Microsoft JhengHei"/>
                <w:b/>
                <w:sz w:val="16"/>
              </w:rPr>
              <w:t>化学品名称</w:t>
            </w:r>
          </w:p>
        </w:tc>
        <w:tc>
          <w:tcPr>
            <w:tcW w:w="2607" w:type="dxa"/>
            <w:shd w:val="clear" w:color="auto" w:fill="BFBFBF"/>
          </w:tcPr>
          <w:p>
            <w:pPr>
              <w:pStyle w:val="9"/>
              <w:spacing w:line="202" w:lineRule="exact"/>
              <w:ind w:left="826"/>
              <w:jc w:val="left"/>
              <w:rPr>
                <w:rFonts w:hint="eastAsia" w:ascii="Microsoft JhengHei" w:eastAsia="Microsoft JhengHei"/>
                <w:b/>
                <w:sz w:val="16"/>
              </w:rPr>
            </w:pPr>
            <w:r>
              <w:rPr>
                <w:rFonts w:hint="eastAsia" w:ascii="Microsoft JhengHei" w:eastAsia="Microsoft JhengHei"/>
                <w:b/>
                <w:sz w:val="16"/>
              </w:rPr>
              <w:t>对藻类的毒性</w:t>
            </w:r>
          </w:p>
        </w:tc>
        <w:tc>
          <w:tcPr>
            <w:tcW w:w="2607" w:type="dxa"/>
            <w:shd w:val="clear" w:color="auto" w:fill="BFBFBF"/>
          </w:tcPr>
          <w:p>
            <w:pPr>
              <w:pStyle w:val="9"/>
              <w:spacing w:line="202" w:lineRule="exact"/>
              <w:ind w:left="826"/>
              <w:jc w:val="left"/>
              <w:rPr>
                <w:rFonts w:hint="eastAsia" w:ascii="Microsoft JhengHei" w:eastAsia="Microsoft JhengHei"/>
                <w:b/>
                <w:sz w:val="16"/>
              </w:rPr>
            </w:pPr>
            <w:r>
              <w:rPr>
                <w:rFonts w:hint="eastAsia" w:ascii="Microsoft JhengHei" w:eastAsia="Microsoft JhengHei"/>
                <w:b/>
                <w:sz w:val="16"/>
              </w:rPr>
              <w:t>对鱼类的毒性</w:t>
            </w:r>
          </w:p>
        </w:tc>
        <w:tc>
          <w:tcPr>
            <w:tcW w:w="2600" w:type="dxa"/>
            <w:shd w:val="clear" w:color="auto" w:fill="BFBFBF"/>
          </w:tcPr>
          <w:p>
            <w:pPr>
              <w:pStyle w:val="9"/>
              <w:spacing w:line="202" w:lineRule="exact"/>
              <w:ind w:left="420"/>
              <w:jc w:val="left"/>
              <w:rPr>
                <w:rFonts w:hint="eastAsia" w:ascii="Microsoft JhengHei" w:eastAsia="Microsoft JhengHei"/>
                <w:b/>
                <w:sz w:val="16"/>
              </w:rPr>
            </w:pPr>
            <w:r>
              <w:rPr>
                <w:rFonts w:hint="eastAsia" w:ascii="Microsoft JhengHei" w:eastAsia="Microsoft JhengHei"/>
                <w:b/>
                <w:spacing w:val="1"/>
                <w:w w:val="64"/>
                <w:sz w:val="16"/>
              </w:rPr>
              <w:t>D</w:t>
            </w:r>
            <w:r>
              <w:rPr>
                <w:rFonts w:hint="eastAsia" w:ascii="Microsoft JhengHei" w:eastAsia="Microsoft JhengHei"/>
                <w:b/>
                <w:spacing w:val="1"/>
                <w:w w:val="89"/>
                <w:sz w:val="16"/>
              </w:rPr>
              <w:t>a</w:t>
            </w:r>
            <w:r>
              <w:rPr>
                <w:rFonts w:hint="eastAsia" w:ascii="Microsoft JhengHei" w:eastAsia="Microsoft JhengHei"/>
                <w:b/>
                <w:spacing w:val="1"/>
                <w:w w:val="77"/>
                <w:sz w:val="16"/>
              </w:rPr>
              <w:t>p</w:t>
            </w:r>
            <w:r>
              <w:rPr>
                <w:rFonts w:hint="eastAsia" w:ascii="Microsoft JhengHei" w:eastAsia="Microsoft JhengHei"/>
                <w:b/>
                <w:spacing w:val="1"/>
                <w:w w:val="79"/>
                <w:sz w:val="16"/>
              </w:rPr>
              <w:t>hn</w:t>
            </w:r>
            <w:r>
              <w:rPr>
                <w:rFonts w:hint="eastAsia" w:ascii="Microsoft JhengHei" w:eastAsia="Microsoft JhengHei"/>
                <w:b/>
                <w:spacing w:val="1"/>
                <w:w w:val="181"/>
                <w:sz w:val="16"/>
              </w:rPr>
              <w:t>i</w:t>
            </w:r>
            <w:r>
              <w:rPr>
                <w:rFonts w:hint="eastAsia" w:ascii="Microsoft JhengHei" w:eastAsia="Microsoft JhengHei"/>
                <w:b/>
                <w:w w:val="89"/>
                <w:sz w:val="16"/>
              </w:rPr>
              <w:t>a</w:t>
            </w:r>
            <w:r>
              <w:rPr>
                <w:rFonts w:hint="eastAsia" w:ascii="Microsoft JhengHei" w:eastAsia="Microsoft JhengHei"/>
                <w:b/>
                <w:spacing w:val="-1"/>
                <w:sz w:val="16"/>
              </w:rPr>
              <w:t xml:space="preserve">  </w:t>
            </w:r>
            <w:r>
              <w:rPr>
                <w:rFonts w:hint="eastAsia" w:ascii="Microsoft JhengHei" w:eastAsia="Microsoft JhengHei"/>
                <w:b/>
                <w:spacing w:val="1"/>
                <w:w w:val="52"/>
                <w:sz w:val="16"/>
              </w:rPr>
              <w:t>m</w:t>
            </w:r>
            <w:r>
              <w:rPr>
                <w:rFonts w:hint="eastAsia" w:ascii="Microsoft JhengHei" w:eastAsia="Microsoft JhengHei"/>
                <w:b/>
                <w:spacing w:val="1"/>
                <w:w w:val="89"/>
                <w:sz w:val="16"/>
              </w:rPr>
              <w:t>a</w:t>
            </w:r>
            <w:r>
              <w:rPr>
                <w:rFonts w:hint="eastAsia" w:ascii="Microsoft JhengHei" w:eastAsia="Microsoft JhengHei"/>
                <w:b/>
                <w:spacing w:val="1"/>
                <w:w w:val="77"/>
                <w:sz w:val="16"/>
              </w:rPr>
              <w:t>g</w:t>
            </w:r>
            <w:r>
              <w:rPr>
                <w:rFonts w:hint="eastAsia" w:ascii="Microsoft JhengHei" w:eastAsia="Microsoft JhengHei"/>
                <w:b/>
                <w:spacing w:val="1"/>
                <w:w w:val="79"/>
                <w:sz w:val="16"/>
              </w:rPr>
              <w:t>n</w:t>
            </w:r>
            <w:r>
              <w:rPr>
                <w:rFonts w:hint="eastAsia" w:ascii="Microsoft JhengHei" w:eastAsia="Microsoft JhengHei"/>
                <w:b/>
                <w:w w:val="89"/>
                <w:sz w:val="16"/>
              </w:rPr>
              <w:t>a</w:t>
            </w:r>
            <w:r>
              <w:rPr>
                <w:rFonts w:hint="eastAsia" w:ascii="Microsoft JhengHei" w:eastAsia="Microsoft JhengHei"/>
                <w:b/>
                <w:spacing w:val="-1"/>
                <w:sz w:val="16"/>
              </w:rPr>
              <w:t xml:space="preserve">  </w:t>
            </w:r>
            <w:r>
              <w:rPr>
                <w:rFonts w:hint="eastAsia" w:ascii="Microsoft JhengHei" w:eastAsia="Microsoft JhengHei"/>
                <w:b/>
                <w:spacing w:val="1"/>
                <w:w w:val="142"/>
                <w:sz w:val="16"/>
              </w:rPr>
              <w:t>(</w:t>
            </w:r>
            <w:r>
              <w:rPr>
                <w:rFonts w:hint="eastAsia" w:ascii="Microsoft JhengHei" w:eastAsia="Microsoft JhengHei"/>
                <w:b/>
                <w:w w:val="99"/>
                <w:sz w:val="16"/>
              </w:rPr>
              <w:t>大型蚤</w:t>
            </w:r>
            <w:r>
              <w:rPr>
                <w:rFonts w:hint="eastAsia" w:ascii="Microsoft JhengHei" w:eastAsia="Microsoft JhengHei"/>
                <w:b/>
                <w:w w:val="142"/>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5" w:hRule="atLeast"/>
        </w:trPr>
        <w:tc>
          <w:tcPr>
            <w:tcW w:w="2600" w:type="dxa"/>
          </w:tcPr>
          <w:p>
            <w:pPr>
              <w:pStyle w:val="9"/>
              <w:spacing w:before="8"/>
              <w:ind w:left="675" w:right="669"/>
              <w:rPr>
                <w:sz w:val="16"/>
              </w:rPr>
            </w:pPr>
            <w:r>
              <w:rPr>
                <w:sz w:val="16"/>
              </w:rPr>
              <w:t>白油 (液体石蜡)</w:t>
            </w:r>
          </w:p>
        </w:tc>
        <w:tc>
          <w:tcPr>
            <w:tcW w:w="2607" w:type="dxa"/>
          </w:tcPr>
          <w:p>
            <w:pPr>
              <w:pStyle w:val="9"/>
              <w:jc w:val="left"/>
              <w:rPr>
                <w:rFonts w:ascii="Times New Roman"/>
                <w:sz w:val="16"/>
              </w:rPr>
            </w:pPr>
          </w:p>
        </w:tc>
        <w:tc>
          <w:tcPr>
            <w:tcW w:w="2607" w:type="dxa"/>
          </w:tcPr>
          <w:p>
            <w:pPr>
              <w:pStyle w:val="9"/>
              <w:spacing w:before="8"/>
              <w:ind w:left="943" w:right="26" w:hanging="877"/>
              <w:jc w:val="left"/>
              <w:rPr>
                <w:sz w:val="16"/>
              </w:rPr>
            </w:pPr>
            <w:r>
              <w:rPr>
                <w:sz w:val="16"/>
              </w:rPr>
              <w:t>10000: 96 h Lepomis macrochirus mg/L LC50</w:t>
            </w:r>
          </w:p>
        </w:tc>
        <w:tc>
          <w:tcPr>
            <w:tcW w:w="2600" w:type="dxa"/>
          </w:tcPr>
          <w:p>
            <w:pPr>
              <w:pStyle w:val="9"/>
              <w:jc w:val="left"/>
              <w:rPr>
                <w:rFonts w:ascii="Times New Roman"/>
                <w:sz w:val="16"/>
              </w:rPr>
            </w:pPr>
          </w:p>
        </w:tc>
      </w:tr>
    </w:tbl>
    <w:p>
      <w:pPr>
        <w:pStyle w:val="3"/>
        <w:rPr>
          <w:sz w:val="20"/>
        </w:rPr>
      </w:pPr>
    </w:p>
    <w:p>
      <w:pPr>
        <w:pStyle w:val="3"/>
        <w:spacing w:before="2"/>
        <w:rPr>
          <w:sz w:val="20"/>
        </w:rPr>
      </w:pPr>
    </w:p>
    <w:tbl>
      <w:tblPr>
        <w:tblStyle w:val="6"/>
        <w:tblW w:w="10411"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78"/>
        <w:gridCol w:w="2085"/>
        <w:gridCol w:w="2085"/>
        <w:gridCol w:w="2085"/>
        <w:gridCol w:w="20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6" w:hRule="atLeast"/>
        </w:trPr>
        <w:tc>
          <w:tcPr>
            <w:tcW w:w="2078" w:type="dxa"/>
            <w:shd w:val="clear" w:color="auto" w:fill="BFBFBF"/>
          </w:tcPr>
          <w:p>
            <w:pPr>
              <w:pStyle w:val="9"/>
              <w:spacing w:line="250" w:lineRule="exact"/>
              <w:ind w:left="415" w:right="401"/>
              <w:rPr>
                <w:rFonts w:hint="eastAsia" w:ascii="Microsoft JhengHei" w:eastAsia="Microsoft JhengHei"/>
                <w:b/>
                <w:sz w:val="16"/>
              </w:rPr>
            </w:pPr>
            <w:r>
              <w:rPr>
                <w:rFonts w:hint="eastAsia" w:ascii="Microsoft JhengHei" w:eastAsia="Microsoft JhengHei"/>
                <w:b/>
                <w:sz w:val="16"/>
              </w:rPr>
              <w:t>化学品名称</w:t>
            </w:r>
          </w:p>
        </w:tc>
        <w:tc>
          <w:tcPr>
            <w:tcW w:w="2085" w:type="dxa"/>
            <w:shd w:val="clear" w:color="auto" w:fill="BFBFBF"/>
          </w:tcPr>
          <w:p>
            <w:pPr>
              <w:pStyle w:val="9"/>
              <w:spacing w:line="250" w:lineRule="exact"/>
              <w:ind w:left="323"/>
              <w:jc w:val="left"/>
              <w:rPr>
                <w:rFonts w:hint="eastAsia" w:ascii="Microsoft JhengHei" w:eastAsia="Microsoft JhengHei"/>
                <w:b/>
                <w:sz w:val="16"/>
              </w:rPr>
            </w:pPr>
            <w:r>
              <w:rPr>
                <w:rFonts w:hint="eastAsia" w:ascii="Microsoft JhengHei" w:eastAsia="Microsoft JhengHei"/>
                <w:b/>
                <w:sz w:val="16"/>
              </w:rPr>
              <w:t>半数致死浓度(LC50)</w:t>
            </w:r>
          </w:p>
        </w:tc>
        <w:tc>
          <w:tcPr>
            <w:tcW w:w="2085" w:type="dxa"/>
            <w:shd w:val="clear" w:color="auto" w:fill="BFBFBF"/>
          </w:tcPr>
          <w:p>
            <w:pPr>
              <w:pStyle w:val="9"/>
              <w:spacing w:before="18"/>
              <w:ind w:left="842" w:right="827"/>
              <w:rPr>
                <w:rFonts w:ascii="Arial"/>
                <w:b/>
                <w:sz w:val="16"/>
              </w:rPr>
            </w:pPr>
            <w:r>
              <w:rPr>
                <w:rFonts w:ascii="Arial"/>
                <w:b/>
                <w:w w:val="90"/>
                <w:sz w:val="16"/>
              </w:rPr>
              <w:t>EC50</w:t>
            </w:r>
          </w:p>
        </w:tc>
        <w:tc>
          <w:tcPr>
            <w:tcW w:w="2085" w:type="dxa"/>
            <w:shd w:val="clear" w:color="auto" w:fill="BFBFBF"/>
          </w:tcPr>
          <w:p>
            <w:pPr>
              <w:pStyle w:val="9"/>
              <w:spacing w:before="10"/>
              <w:ind w:left="217" w:right="215" w:firstLine="181"/>
              <w:jc w:val="left"/>
              <w:rPr>
                <w:rFonts w:ascii="Arial"/>
                <w:b/>
                <w:sz w:val="16"/>
              </w:rPr>
            </w:pPr>
            <w:r>
              <w:rPr>
                <w:rFonts w:ascii="Arial"/>
                <w:b/>
                <w:sz w:val="16"/>
              </w:rPr>
              <w:t>Bioaccumulation Concentration Factor</w:t>
            </w:r>
          </w:p>
        </w:tc>
        <w:tc>
          <w:tcPr>
            <w:tcW w:w="2078" w:type="dxa"/>
            <w:shd w:val="clear" w:color="auto" w:fill="BFBFBF"/>
          </w:tcPr>
          <w:p>
            <w:pPr>
              <w:pStyle w:val="9"/>
              <w:spacing w:before="10" w:line="180" w:lineRule="atLeast"/>
              <w:ind w:left="289" w:right="241" w:hanging="86"/>
              <w:jc w:val="both"/>
              <w:rPr>
                <w:rFonts w:ascii="Arial"/>
                <w:b/>
                <w:sz w:val="16"/>
              </w:rPr>
            </w:pPr>
            <w:r>
              <w:rPr>
                <w:rFonts w:ascii="Arial"/>
                <w:b/>
                <w:sz w:val="16"/>
              </w:rPr>
              <w:t>No Observable Effect Concentration/96hr/ 48hr/24hr (NOEC)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8" w:hRule="atLeast"/>
        </w:trPr>
        <w:tc>
          <w:tcPr>
            <w:tcW w:w="2078" w:type="dxa"/>
          </w:tcPr>
          <w:p>
            <w:pPr>
              <w:pStyle w:val="9"/>
              <w:spacing w:before="8"/>
              <w:ind w:left="415" w:right="408"/>
              <w:rPr>
                <w:sz w:val="16"/>
              </w:rPr>
            </w:pPr>
            <w:r>
              <w:rPr>
                <w:sz w:val="16"/>
              </w:rPr>
              <w:t>白油 (液体石蜡)</w:t>
            </w:r>
          </w:p>
        </w:tc>
        <w:tc>
          <w:tcPr>
            <w:tcW w:w="2085" w:type="dxa"/>
          </w:tcPr>
          <w:p>
            <w:pPr>
              <w:pStyle w:val="9"/>
              <w:spacing w:before="8" w:line="200" w:lineRule="atLeast"/>
              <w:ind w:left="284" w:right="246" w:firstLine="439"/>
              <w:jc w:val="left"/>
              <w:rPr>
                <w:sz w:val="16"/>
              </w:rPr>
            </w:pPr>
            <w:r>
              <w:rPr>
                <w:sz w:val="16"/>
              </w:rPr>
              <w:t>&gt; 10 g/L (fresh water, fish)</w:t>
            </w:r>
          </w:p>
        </w:tc>
        <w:tc>
          <w:tcPr>
            <w:tcW w:w="2085" w:type="dxa"/>
          </w:tcPr>
          <w:p>
            <w:pPr>
              <w:pStyle w:val="9"/>
              <w:jc w:val="left"/>
              <w:rPr>
                <w:rFonts w:ascii="Times New Roman"/>
                <w:sz w:val="18"/>
              </w:rPr>
            </w:pPr>
          </w:p>
        </w:tc>
        <w:tc>
          <w:tcPr>
            <w:tcW w:w="2085" w:type="dxa"/>
          </w:tcPr>
          <w:p>
            <w:pPr>
              <w:pStyle w:val="9"/>
              <w:jc w:val="left"/>
              <w:rPr>
                <w:rFonts w:ascii="Times New Roman"/>
                <w:sz w:val="18"/>
              </w:rPr>
            </w:pPr>
          </w:p>
        </w:tc>
        <w:tc>
          <w:tcPr>
            <w:tcW w:w="2078" w:type="dxa"/>
          </w:tcPr>
          <w:p>
            <w:pPr>
              <w:pStyle w:val="9"/>
              <w:jc w:val="left"/>
              <w:rPr>
                <w:rFonts w:ascii="Times New Roman"/>
                <w:sz w:val="18"/>
              </w:rPr>
            </w:pPr>
          </w:p>
        </w:tc>
      </w:tr>
    </w:tbl>
    <w:p>
      <w:pPr>
        <w:pStyle w:val="3"/>
        <w:spacing w:before="10"/>
        <w:rPr>
          <w:sz w:val="13"/>
        </w:rPr>
      </w:pPr>
    </w:p>
    <w:p>
      <w:pPr>
        <w:tabs>
          <w:tab w:val="left" w:pos="3246"/>
        </w:tabs>
        <w:spacing w:before="15"/>
        <w:ind w:left="121" w:right="0" w:firstLine="0"/>
        <w:jc w:val="left"/>
        <w:rPr>
          <w:sz w:val="18"/>
        </w:rPr>
      </w:pPr>
      <w:r>
        <w:pict>
          <v:line id="_x0000_s1061" o:spid="_x0000_s1061" o:spt="20" style="position:absolute;left:0pt;margin-left:53.9pt;margin-top:14.85pt;height:0pt;width:89.85pt;mso-position-horizontal-relative:page;z-index:-252208128;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w w:val="105"/>
          <w:sz w:val="18"/>
        </w:rPr>
        <w:t>持久存留性和降解性</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无数据资料</w:t>
      </w:r>
    </w:p>
    <w:p>
      <w:pPr>
        <w:tabs>
          <w:tab w:val="left" w:pos="3246"/>
        </w:tabs>
        <w:spacing w:before="161"/>
        <w:ind w:left="121" w:right="0" w:firstLine="0"/>
        <w:jc w:val="left"/>
        <w:rPr>
          <w:sz w:val="18"/>
        </w:rPr>
      </w:pPr>
      <w:r>
        <w:pict>
          <v:line id="_x0000_s1062" o:spid="_x0000_s1062" o:spt="20" style="position:absolute;left:0pt;margin-left:53.9pt;margin-top:22.15pt;height:0pt;width:98.85pt;mso-position-horizontal-relative:page;z-index:-252207104;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w w:val="105"/>
          <w:sz w:val="18"/>
        </w:rPr>
        <w:t>生物积累的潜在可能性</w:t>
      </w:r>
      <w:r>
        <w:rPr>
          <w:rFonts w:hint="eastAsia" w:ascii="Microsoft JhengHei" w:eastAsia="Microsoft JhengHei"/>
          <w:b/>
          <w:w w:val="175"/>
          <w:sz w:val="18"/>
        </w:rPr>
        <w:t>:</w:t>
      </w:r>
      <w:r>
        <w:rPr>
          <w:rFonts w:hint="eastAsia" w:ascii="Microsoft JhengHei" w:eastAsia="Microsoft JhengHei"/>
          <w:b/>
          <w:w w:val="175"/>
          <w:sz w:val="18"/>
        </w:rPr>
        <w:tab/>
      </w:r>
      <w:r>
        <w:rPr>
          <w:w w:val="95"/>
          <w:sz w:val="18"/>
        </w:rPr>
        <w:t>无数据资料</w:t>
      </w:r>
    </w:p>
    <w:p>
      <w:pPr>
        <w:pStyle w:val="3"/>
        <w:spacing w:before="8"/>
        <w:rPr>
          <w:sz w:val="16"/>
        </w:rPr>
      </w:pPr>
    </w:p>
    <w:tbl>
      <w:tblPr>
        <w:tblStyle w:val="6"/>
        <w:tblW w:w="10413"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28"/>
        <w:gridCol w:w="46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 w:hRule="atLeast"/>
        </w:trPr>
        <w:tc>
          <w:tcPr>
            <w:tcW w:w="5728" w:type="dxa"/>
            <w:shd w:val="clear" w:color="auto" w:fill="BFBFBF"/>
          </w:tcPr>
          <w:p>
            <w:pPr>
              <w:pStyle w:val="9"/>
              <w:spacing w:line="202" w:lineRule="exact"/>
              <w:ind w:left="2239" w:right="2226"/>
              <w:rPr>
                <w:rFonts w:hint="eastAsia" w:ascii="Microsoft JhengHei" w:eastAsia="Microsoft JhengHei"/>
                <w:b/>
                <w:sz w:val="16"/>
              </w:rPr>
            </w:pPr>
            <w:r>
              <w:rPr>
                <w:rFonts w:hint="eastAsia" w:ascii="Microsoft JhengHei" w:eastAsia="Microsoft JhengHei"/>
                <w:b/>
                <w:sz w:val="16"/>
              </w:rPr>
              <w:t>化学品名称</w:t>
            </w:r>
          </w:p>
        </w:tc>
        <w:tc>
          <w:tcPr>
            <w:tcW w:w="4685" w:type="dxa"/>
            <w:shd w:val="clear" w:color="auto" w:fill="BFBFBF"/>
          </w:tcPr>
          <w:p>
            <w:pPr>
              <w:pStyle w:val="9"/>
              <w:spacing w:line="202" w:lineRule="exact"/>
              <w:ind w:left="1299" w:right="1272"/>
              <w:rPr>
                <w:rFonts w:hint="eastAsia" w:ascii="Microsoft JhengHei" w:eastAsia="Microsoft JhengHei"/>
                <w:b/>
                <w:sz w:val="16"/>
              </w:rPr>
            </w:pPr>
            <w:r>
              <w:rPr>
                <w:rFonts w:hint="eastAsia" w:ascii="Microsoft JhengHei" w:eastAsia="Microsoft JhengHei"/>
                <w:b/>
                <w:sz w:val="16"/>
              </w:rPr>
              <w:t>辛醇--水的分配系数的对数值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1" w:hRule="atLeast"/>
        </w:trPr>
        <w:tc>
          <w:tcPr>
            <w:tcW w:w="5728" w:type="dxa"/>
          </w:tcPr>
          <w:p>
            <w:pPr>
              <w:pStyle w:val="9"/>
              <w:spacing w:before="8" w:line="193" w:lineRule="exact"/>
              <w:ind w:left="2239" w:right="2233"/>
              <w:rPr>
                <w:sz w:val="16"/>
              </w:rPr>
            </w:pPr>
            <w:r>
              <w:rPr>
                <w:sz w:val="16"/>
              </w:rPr>
              <w:t>白油 (液体石蜡)</w:t>
            </w:r>
          </w:p>
        </w:tc>
        <w:tc>
          <w:tcPr>
            <w:tcW w:w="4685" w:type="dxa"/>
          </w:tcPr>
          <w:p>
            <w:pPr>
              <w:pStyle w:val="9"/>
              <w:spacing w:before="8" w:line="193" w:lineRule="exact"/>
              <w:ind w:left="1293" w:right="1272"/>
              <w:rPr>
                <w:sz w:val="16"/>
              </w:rPr>
            </w:pPr>
            <w:r>
              <w:rPr>
                <w:sz w:val="16"/>
              </w:rPr>
              <w:t>&gt;6</w:t>
            </w:r>
          </w:p>
        </w:tc>
      </w:tr>
    </w:tbl>
    <w:p>
      <w:pPr>
        <w:pStyle w:val="3"/>
        <w:spacing w:before="12"/>
        <w:rPr>
          <w:sz w:val="14"/>
        </w:rPr>
      </w:pPr>
    </w:p>
    <w:p>
      <w:pPr>
        <w:tabs>
          <w:tab w:val="left" w:pos="3246"/>
        </w:tabs>
        <w:spacing w:before="0"/>
        <w:ind w:left="121" w:right="0" w:firstLine="0"/>
        <w:jc w:val="left"/>
        <w:rPr>
          <w:sz w:val="18"/>
        </w:rPr>
      </w:pPr>
      <w:r>
        <w:pict>
          <v:line id="_x0000_s1063" o:spid="_x0000_s1063" o:spt="20" style="position:absolute;left:0pt;margin-left:53.9pt;margin-top:14.1pt;height:0pt;width:35.95pt;mso-position-horizontal-relative:page;z-index:-252206080;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w w:val="110"/>
          <w:sz w:val="18"/>
        </w:rPr>
        <w:t>迁移性</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无资料。</w:t>
      </w:r>
    </w:p>
    <w:p>
      <w:pPr>
        <w:pStyle w:val="3"/>
      </w:pPr>
    </w:p>
    <w:p>
      <w:pPr>
        <w:pStyle w:val="3"/>
        <w:spacing w:before="10"/>
        <w:rPr>
          <w:sz w:val="14"/>
        </w:rPr>
      </w:pPr>
    </w:p>
    <w:p>
      <w:pPr>
        <w:tabs>
          <w:tab w:val="left" w:pos="3246"/>
        </w:tabs>
        <w:spacing w:before="0"/>
        <w:ind w:left="121" w:right="0" w:firstLine="0"/>
        <w:jc w:val="left"/>
        <w:rPr>
          <w:sz w:val="18"/>
        </w:rPr>
      </w:pPr>
      <w:r>
        <w:pict>
          <v:line id="_x0000_s1064" o:spid="_x0000_s1064" o:spt="20" style="position:absolute;left:0pt;margin-left:53.9pt;margin-top:14.1pt;height:0pt;width:40.35pt;mso-position-horizontal-relative:page;z-index:-252205056;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一般说明</w:t>
      </w:r>
      <w:r>
        <w:rPr>
          <w:rFonts w:hint="eastAsia" w:ascii="Microsoft JhengHei" w:eastAsia="Microsoft JhengHei"/>
          <w:b/>
          <w:sz w:val="18"/>
        </w:rPr>
        <w:tab/>
      </w:r>
      <w:r>
        <w:rPr>
          <w:sz w:val="18"/>
        </w:rPr>
        <w:t>不要让产品接触地下水、水道或污水系统。</w:t>
      </w:r>
    </w:p>
    <w:p>
      <w:pPr>
        <w:tabs>
          <w:tab w:val="left" w:pos="3246"/>
        </w:tabs>
        <w:spacing w:before="0"/>
        <w:ind w:left="121" w:right="0" w:firstLine="0"/>
        <w:jc w:val="left"/>
        <w:rPr>
          <w:sz w:val="18"/>
        </w:rPr>
      </w:pPr>
    </w:p>
    <w:p>
      <w:pPr>
        <w:tabs>
          <w:tab w:val="left" w:pos="3246"/>
        </w:tabs>
        <w:spacing w:before="0"/>
        <w:ind w:left="121" w:right="0" w:firstLine="0"/>
        <w:jc w:val="left"/>
        <w:rPr>
          <w:sz w:val="18"/>
        </w:rPr>
      </w:pPr>
    </w:p>
    <w:p>
      <w:pPr>
        <w:pStyle w:val="3"/>
        <w:spacing w:before="7"/>
        <w:rPr>
          <w:sz w:val="13"/>
        </w:rPr>
      </w:pPr>
      <w:r>
        <w:pict>
          <v:shape id="_x0000_s1065" o:spid="_x0000_s1065" o:spt="202" type="#_x0000_t202" style="position:absolute;left:0pt;margin-left:54.25pt;margin-top:11pt;height:14.15pt;width:520.65pt;mso-position-horizontal-relative:page;mso-wrap-distance-bottom:0pt;mso-wrap-distance-top:0pt;z-index:-251622400;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13 部分： 废弃处置</w:t>
                  </w:r>
                </w:p>
              </w:txbxContent>
            </v:textbox>
            <w10:wrap type="topAndBottom"/>
          </v:shape>
        </w:pict>
      </w:r>
    </w:p>
    <w:p>
      <w:pPr>
        <w:pStyle w:val="3"/>
        <w:spacing w:before="6"/>
        <w:rPr>
          <w:sz w:val="11"/>
        </w:rPr>
      </w:pPr>
    </w:p>
    <w:p>
      <w:pPr>
        <w:tabs>
          <w:tab w:val="left" w:pos="3246"/>
        </w:tabs>
        <w:spacing w:before="15"/>
        <w:ind w:left="121" w:right="0" w:firstLine="0"/>
        <w:jc w:val="left"/>
        <w:rPr>
          <w:sz w:val="18"/>
        </w:rPr>
      </w:pPr>
      <w:r>
        <w:rPr>
          <w:rFonts w:hint="eastAsia" w:ascii="Microsoft JhengHei" w:eastAsia="Microsoft JhengHei"/>
          <w:b/>
          <w:sz w:val="18"/>
        </w:rPr>
        <w:t>残渣废料/未用掉的产品</w:t>
      </w:r>
      <w:r>
        <w:rPr>
          <w:rFonts w:hint="eastAsia" w:ascii="Microsoft JhengHei" w:eastAsia="Microsoft JhengHei"/>
          <w:b/>
          <w:w w:val="175"/>
          <w:sz w:val="18"/>
        </w:rPr>
        <w:t>:</w:t>
      </w:r>
      <w:r>
        <w:rPr>
          <w:rFonts w:hint="eastAsia" w:ascii="Microsoft JhengHei" w:eastAsia="Microsoft JhengHei"/>
          <w:b/>
          <w:w w:val="175"/>
          <w:sz w:val="18"/>
        </w:rPr>
        <w:tab/>
      </w:r>
      <w:r>
        <w:rPr>
          <w:sz w:val="18"/>
        </w:rPr>
        <w:t>不要用化学物质或使用过的容器去污染水池,水道和沟渠。.</w:t>
      </w:r>
      <w:r>
        <w:rPr>
          <w:spacing w:val="-5"/>
          <w:sz w:val="18"/>
        </w:rPr>
        <w:t xml:space="preserve"> </w:t>
      </w:r>
      <w:r>
        <w:rPr>
          <w:sz w:val="18"/>
        </w:rPr>
        <w:t>按照符合当地和国家法规处理.</w:t>
      </w:r>
    </w:p>
    <w:p>
      <w:pPr>
        <w:tabs>
          <w:tab w:val="left" w:pos="3246"/>
        </w:tabs>
        <w:spacing w:before="161"/>
        <w:ind w:left="121" w:right="0" w:firstLine="0"/>
        <w:jc w:val="left"/>
        <w:rPr>
          <w:sz w:val="18"/>
        </w:rPr>
      </w:pPr>
      <w:r>
        <w:rPr>
          <w:rFonts w:hint="eastAsia" w:ascii="Microsoft JhengHei" w:eastAsia="Microsoft JhengHei"/>
          <w:b/>
          <w:w w:val="105"/>
          <w:sz w:val="18"/>
        </w:rPr>
        <w:t>污染了的包装物</w:t>
      </w:r>
      <w:r>
        <w:rPr>
          <w:rFonts w:hint="eastAsia" w:ascii="Microsoft JhengHei" w:eastAsia="Microsoft JhengHei"/>
          <w:b/>
          <w:w w:val="175"/>
          <w:sz w:val="18"/>
        </w:rPr>
        <w:t>:</w:t>
      </w:r>
      <w:r>
        <w:rPr>
          <w:rFonts w:hint="eastAsia" w:ascii="Microsoft JhengHei" w:eastAsia="Microsoft JhengHei"/>
          <w:b/>
          <w:w w:val="175"/>
          <w:sz w:val="18"/>
        </w:rPr>
        <w:tab/>
      </w:r>
      <w:r>
        <w:rPr>
          <w:w w:val="105"/>
          <w:sz w:val="18"/>
        </w:rPr>
        <w:t>空容器必须在本地再利用或回收或作为废弃物处置</w:t>
      </w:r>
    </w:p>
    <w:p>
      <w:pPr>
        <w:pStyle w:val="3"/>
        <w:spacing w:before="7"/>
        <w:rPr>
          <w:sz w:val="13"/>
        </w:rPr>
      </w:pPr>
      <w:r>
        <w:pict>
          <v:shape id="_x0000_s1066" o:spid="_x0000_s1066" o:spt="202" type="#_x0000_t202" style="position:absolute;left:0pt;margin-left:54.25pt;margin-top:11pt;height:14.15pt;width:520.65pt;mso-position-horizontal-relative:page;mso-wrap-distance-bottom:0pt;mso-wrap-distance-top:0pt;z-index:-251621376;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14 部分： 运输信息</w:t>
                  </w:r>
                </w:p>
              </w:txbxContent>
            </v:textbox>
            <w10:wrap type="topAndBottom"/>
          </v:shape>
        </w:pict>
      </w:r>
    </w:p>
    <w:p>
      <w:pPr>
        <w:pStyle w:val="3"/>
        <w:rPr>
          <w:sz w:val="20"/>
        </w:rPr>
      </w:pPr>
    </w:p>
    <w:p>
      <w:pPr>
        <w:pStyle w:val="3"/>
        <w:spacing w:before="11"/>
        <w:rPr>
          <w:sz w:val="12"/>
        </w:rPr>
      </w:pPr>
    </w:p>
    <w:p>
      <w:pPr>
        <w:pStyle w:val="2"/>
        <w:tabs>
          <w:tab w:val="left" w:pos="5331"/>
        </w:tabs>
        <w:rPr>
          <w:rFonts w:hint="eastAsia" w:ascii="宋体" w:eastAsia="宋体"/>
          <w:b w:val="0"/>
        </w:rPr>
      </w:pPr>
      <w:r>
        <w:pict>
          <v:line id="_x0000_s1067" o:spid="_x0000_s1067" o:spt="20" style="position:absolute;left:0pt;margin-left:53.9pt;margin-top:14.1pt;height:0pt;width:103.7pt;mso-position-horizontal-relative:page;z-index:-252204032;mso-width-relative:page;mso-height-relative:page;" stroked="t" coordsize="21600,21600">
            <v:path arrowok="t"/>
            <v:fill focussize="0,0"/>
            <v:stroke weight="0.49992125984252pt" color="#000000"/>
            <v:imagedata o:title=""/>
            <o:lock v:ext="edit"/>
          </v:line>
        </w:pict>
      </w:r>
      <w:r>
        <w:rPr>
          <w:w w:val="99"/>
        </w:rPr>
        <w:t>欧洲水陆路运</w:t>
      </w:r>
      <w:r>
        <w:t xml:space="preserve"> </w:t>
      </w:r>
      <w:r>
        <w:rPr>
          <w:spacing w:val="-2"/>
        </w:rPr>
        <w:t xml:space="preserve"> </w:t>
      </w:r>
      <w:r>
        <w:rPr>
          <w:spacing w:val="1"/>
          <w:w w:val="142"/>
        </w:rPr>
        <w:t>(</w:t>
      </w:r>
      <w:r>
        <w:rPr>
          <w:spacing w:val="1"/>
          <w:w w:val="69"/>
        </w:rPr>
        <w:t>A</w:t>
      </w:r>
      <w:r>
        <w:rPr>
          <w:spacing w:val="1"/>
          <w:w w:val="64"/>
        </w:rPr>
        <w:t>D</w:t>
      </w:r>
      <w:r>
        <w:rPr>
          <w:spacing w:val="1"/>
          <w:w w:val="74"/>
        </w:rPr>
        <w:t>R</w:t>
      </w:r>
      <w:r>
        <w:rPr>
          <w:spacing w:val="1"/>
          <w:w w:val="113"/>
        </w:rPr>
        <w:t>/</w:t>
      </w:r>
      <w:r>
        <w:rPr>
          <w:spacing w:val="1"/>
          <w:w w:val="74"/>
        </w:rPr>
        <w:t>R</w:t>
      </w:r>
      <w:r>
        <w:rPr>
          <w:spacing w:val="1"/>
          <w:w w:val="162"/>
        </w:rPr>
        <w:t>I</w:t>
      </w:r>
      <w:r>
        <w:rPr>
          <w:spacing w:val="1"/>
          <w:w w:val="64"/>
        </w:rPr>
        <w:t>D</w:t>
      </w:r>
      <w:r>
        <w:rPr>
          <w:w w:val="142"/>
        </w:rPr>
        <w:t>)</w:t>
      </w:r>
      <w:r>
        <w:tab/>
      </w:r>
      <w:r>
        <w:rPr>
          <w:rFonts w:hint="eastAsia" w:ascii="宋体" w:eastAsia="宋体"/>
          <w:b w:val="0"/>
          <w:w w:val="99"/>
        </w:rPr>
        <w:t>无规定</w:t>
      </w:r>
    </w:p>
    <w:p>
      <w:pPr>
        <w:tabs>
          <w:tab w:val="left" w:pos="5331"/>
        </w:tabs>
        <w:spacing w:before="161"/>
        <w:ind w:left="121" w:right="0" w:firstLine="0"/>
        <w:jc w:val="left"/>
        <w:rPr>
          <w:sz w:val="18"/>
        </w:rPr>
      </w:pPr>
      <w:r>
        <w:pict>
          <v:line id="_x0000_s1068" o:spid="_x0000_s1068" o:spt="20" style="position:absolute;left:0pt;margin-left:53.9pt;margin-top:22.15pt;height:0pt;width:58.35pt;mso-position-horizontal-relative:page;z-index:-252203008;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国际航空运输</w:t>
      </w:r>
      <w:r>
        <w:rPr>
          <w:rFonts w:hint="eastAsia" w:ascii="Microsoft JhengHei" w:eastAsia="Microsoft JhengHei"/>
          <w:b/>
          <w:sz w:val="18"/>
        </w:rPr>
        <w:tab/>
      </w:r>
      <w:r>
        <w:rPr>
          <w:sz w:val="18"/>
        </w:rPr>
        <w:t>无规定.</w:t>
      </w:r>
    </w:p>
    <w:p>
      <w:pPr>
        <w:pStyle w:val="3"/>
        <w:spacing w:before="3"/>
        <w:rPr>
          <w:sz w:val="17"/>
        </w:rPr>
      </w:pPr>
    </w:p>
    <w:p>
      <w:pPr>
        <w:tabs>
          <w:tab w:val="left" w:pos="4429"/>
          <w:tab w:val="left" w:pos="5331"/>
        </w:tabs>
        <w:spacing w:before="0"/>
        <w:ind w:left="118" w:right="0" w:firstLine="0"/>
        <w:jc w:val="left"/>
        <w:rPr>
          <w:sz w:val="18"/>
        </w:rPr>
      </w:pPr>
      <w:r>
        <w:rPr>
          <w:rFonts w:ascii="Arial" w:eastAsia="Arial"/>
          <w:b/>
          <w:position w:val="1"/>
          <w:sz w:val="18"/>
          <w:u w:val="single"/>
        </w:rPr>
        <w:t>International Maritime</w:t>
      </w:r>
      <w:r>
        <w:rPr>
          <w:rFonts w:ascii="Arial" w:eastAsia="Arial"/>
          <w:b/>
          <w:spacing w:val="-3"/>
          <w:position w:val="1"/>
          <w:sz w:val="18"/>
          <w:u w:val="single"/>
        </w:rPr>
        <w:t xml:space="preserve"> </w:t>
      </w:r>
      <w:r>
        <w:rPr>
          <w:rFonts w:ascii="Arial" w:eastAsia="Arial"/>
          <w:b/>
          <w:position w:val="1"/>
          <w:sz w:val="18"/>
          <w:u w:val="single"/>
        </w:rPr>
        <w:t>Organization</w:t>
      </w:r>
      <w:r>
        <w:rPr>
          <w:rFonts w:ascii="Arial" w:eastAsia="Arial"/>
          <w:b/>
          <w:spacing w:val="-1"/>
          <w:position w:val="1"/>
          <w:sz w:val="18"/>
          <w:u w:val="single"/>
        </w:rPr>
        <w:t xml:space="preserve"> </w:t>
      </w:r>
      <w:r>
        <w:rPr>
          <w:rFonts w:ascii="Arial" w:eastAsia="Arial"/>
          <w:b/>
          <w:position w:val="1"/>
          <w:sz w:val="18"/>
          <w:u w:val="single"/>
        </w:rPr>
        <w:t>(IMO/IMDG):</w:t>
      </w:r>
      <w:r>
        <w:rPr>
          <w:rFonts w:ascii="Arial" w:eastAsia="Arial"/>
          <w:b/>
          <w:position w:val="1"/>
          <w:sz w:val="18"/>
          <w:u w:val="single"/>
        </w:rPr>
        <w:tab/>
      </w:r>
      <w:r>
        <w:rPr>
          <w:rFonts w:ascii="Arial" w:eastAsia="Arial"/>
          <w:b/>
          <w:position w:val="1"/>
          <w:sz w:val="18"/>
        </w:rPr>
        <w:tab/>
      </w:r>
      <w:r>
        <w:rPr>
          <w:sz w:val="18"/>
        </w:rPr>
        <w:t>无规定</w:t>
      </w:r>
    </w:p>
    <w:p>
      <w:pPr>
        <w:pStyle w:val="3"/>
        <w:rPr>
          <w:sz w:val="20"/>
        </w:rPr>
      </w:pPr>
    </w:p>
    <w:p>
      <w:pPr>
        <w:pStyle w:val="3"/>
        <w:spacing w:before="12"/>
        <w:rPr>
          <w:sz w:val="16"/>
        </w:rPr>
      </w:pPr>
      <w:r>
        <w:pict>
          <v:shape id="_x0000_s1069" o:spid="_x0000_s1069" o:spt="202" type="#_x0000_t202" style="position:absolute;left:0pt;margin-left:54.25pt;margin-top:13.2pt;height:14.15pt;width:520.65pt;mso-position-horizontal-relative:page;mso-wrap-distance-bottom:0pt;mso-wrap-distance-top:0pt;z-index:-251620352;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15 部分： 法规信息</w:t>
                  </w:r>
                </w:p>
              </w:txbxContent>
            </v:textbox>
            <w10:wrap type="topAndBottom"/>
          </v:shape>
        </w:pict>
      </w:r>
    </w:p>
    <w:p>
      <w:pPr>
        <w:pStyle w:val="3"/>
        <w:spacing w:before="6"/>
        <w:rPr>
          <w:sz w:val="11"/>
        </w:rPr>
      </w:pPr>
    </w:p>
    <w:p>
      <w:pPr>
        <w:spacing w:before="15"/>
        <w:ind w:left="121" w:right="0" w:firstLine="0"/>
        <w:jc w:val="left"/>
        <w:rPr>
          <w:rFonts w:hint="eastAsia" w:ascii="Microsoft JhengHei" w:eastAsia="Microsoft JhengHei"/>
          <w:b/>
          <w:sz w:val="18"/>
        </w:rPr>
      </w:pPr>
      <w:r>
        <w:pict>
          <v:line id="_x0000_s1070" o:spid="_x0000_s1070" o:spt="20" style="position:absolute;left:0pt;margin-left:53.9pt;margin-top:14.85pt;height:0pt;width:67.35pt;mso-position-horizontal-relative:page;z-index:-252201984;mso-width-relative:page;mso-height-relative:page;" stroked="t" coordsize="21600,21600">
            <v:path arrowok="t"/>
            <v:fill focussize="0,0"/>
            <v:stroke weight="0.49992125984252pt" color="#000000"/>
            <v:imagedata o:title=""/>
            <o:lock v:ext="edit"/>
          </v:line>
        </w:pict>
      </w:r>
      <w:r>
        <w:rPr>
          <w:rFonts w:hint="eastAsia" w:ascii="Microsoft JhengHei" w:eastAsia="Microsoft JhengHei"/>
          <w:b/>
          <w:sz w:val="18"/>
        </w:rPr>
        <w:t>国际化学品名录</w:t>
      </w:r>
    </w:p>
    <w:p>
      <w:pPr>
        <w:pStyle w:val="3"/>
        <w:spacing w:before="13"/>
        <w:rPr>
          <w:rFonts w:ascii="Microsoft JhengHei"/>
          <w:b/>
          <w:sz w:val="8"/>
        </w:rPr>
      </w:pPr>
    </w:p>
    <w:p>
      <w:pPr>
        <w:tabs>
          <w:tab w:val="left" w:pos="3246"/>
        </w:tabs>
        <w:spacing w:before="99" w:line="168" w:lineRule="auto"/>
        <w:ind w:left="121" w:right="7051" w:firstLine="0"/>
        <w:jc w:val="both"/>
        <w:rPr>
          <w:sz w:val="18"/>
        </w:rPr>
      </w:pPr>
      <w:r>
        <w:rPr>
          <w:rFonts w:hint="eastAsia" w:ascii="Microsoft JhengHei" w:eastAsia="Microsoft JhengHei"/>
          <w:b/>
          <w:w w:val="99"/>
          <w:sz w:val="18"/>
        </w:rPr>
        <w:t>美国毒性物质管制法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84"/>
          <w:sz w:val="18"/>
        </w:rPr>
        <w:t>T</w:t>
      </w:r>
      <w:r>
        <w:rPr>
          <w:rFonts w:hint="eastAsia" w:ascii="Microsoft JhengHei" w:eastAsia="Microsoft JhengHei"/>
          <w:b/>
          <w:spacing w:val="1"/>
          <w:w w:val="85"/>
          <w:sz w:val="18"/>
        </w:rPr>
        <w:t>S</w:t>
      </w:r>
      <w:r>
        <w:rPr>
          <w:rFonts w:hint="eastAsia" w:ascii="Microsoft JhengHei" w:eastAsia="Microsoft JhengHei"/>
          <w:b/>
          <w:spacing w:val="1"/>
          <w:w w:val="74"/>
          <w:sz w:val="18"/>
        </w:rPr>
        <w:t>C</w:t>
      </w:r>
      <w:r>
        <w:rPr>
          <w:rFonts w:hint="eastAsia" w:ascii="Microsoft JhengHei" w:eastAsia="Microsoft JhengHei"/>
          <w:b/>
          <w:spacing w:val="1"/>
          <w:w w:val="69"/>
          <w:sz w:val="18"/>
        </w:rPr>
        <w:t>A</w:t>
      </w:r>
      <w:r>
        <w:rPr>
          <w:rFonts w:hint="eastAsia" w:ascii="Microsoft JhengHei" w:eastAsia="Microsoft JhengHei"/>
          <w:b/>
          <w:w w:val="142"/>
          <w:sz w:val="18"/>
        </w:rPr>
        <w:t>)</w:t>
      </w:r>
      <w:r>
        <w:rPr>
          <w:rFonts w:hint="eastAsia" w:ascii="Microsoft JhengHei" w:eastAsia="Microsoft JhengHei"/>
          <w:b/>
          <w:sz w:val="18"/>
        </w:rPr>
        <w:tab/>
      </w:r>
      <w:r>
        <w:rPr>
          <w:w w:val="99"/>
          <w:position w:val="1"/>
          <w:sz w:val="18"/>
        </w:rPr>
        <w:t>遵</w:t>
      </w:r>
      <w:r>
        <w:rPr>
          <w:spacing w:val="-17"/>
          <w:w w:val="99"/>
          <w:position w:val="1"/>
          <w:sz w:val="18"/>
        </w:rPr>
        <w:t>守</w:t>
      </w:r>
      <w:r>
        <w:rPr>
          <w:rFonts w:hint="eastAsia" w:ascii="Microsoft JhengHei" w:eastAsia="Microsoft JhengHei"/>
          <w:b/>
          <w:w w:val="99"/>
          <w:sz w:val="18"/>
        </w:rPr>
        <w:t>欧洲现有化学物质名录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89"/>
          <w:sz w:val="18"/>
        </w:rPr>
        <w:t>E</w:t>
      </w:r>
      <w:r>
        <w:rPr>
          <w:rFonts w:hint="eastAsia" w:ascii="Microsoft JhengHei" w:eastAsia="Microsoft JhengHei"/>
          <w:b/>
          <w:spacing w:val="1"/>
          <w:w w:val="162"/>
          <w:sz w:val="18"/>
        </w:rPr>
        <w:t>I</w:t>
      </w:r>
      <w:r>
        <w:rPr>
          <w:rFonts w:hint="eastAsia" w:ascii="Microsoft JhengHei" w:eastAsia="Microsoft JhengHei"/>
          <w:b/>
          <w:spacing w:val="1"/>
          <w:w w:val="60"/>
          <w:sz w:val="18"/>
        </w:rPr>
        <w:t>N</w:t>
      </w:r>
      <w:r>
        <w:rPr>
          <w:rFonts w:hint="eastAsia" w:ascii="Microsoft JhengHei" w:eastAsia="Microsoft JhengHei"/>
          <w:b/>
          <w:spacing w:val="1"/>
          <w:w w:val="89"/>
          <w:sz w:val="18"/>
        </w:rPr>
        <w:t>E</w:t>
      </w:r>
      <w:r>
        <w:rPr>
          <w:rFonts w:hint="eastAsia" w:ascii="Microsoft JhengHei" w:eastAsia="Microsoft JhengHei"/>
          <w:b/>
          <w:spacing w:val="1"/>
          <w:w w:val="74"/>
          <w:sz w:val="18"/>
        </w:rPr>
        <w:t>C</w:t>
      </w:r>
      <w:r>
        <w:rPr>
          <w:rFonts w:hint="eastAsia" w:ascii="Microsoft JhengHei" w:eastAsia="Microsoft JhengHei"/>
          <w:b/>
          <w:spacing w:val="1"/>
          <w:w w:val="85"/>
          <w:sz w:val="18"/>
        </w:rPr>
        <w:t>S</w:t>
      </w:r>
      <w:r>
        <w:rPr>
          <w:rFonts w:hint="eastAsia" w:ascii="Microsoft JhengHei" w:eastAsia="Microsoft JhengHei"/>
          <w:b/>
          <w:w w:val="142"/>
          <w:sz w:val="18"/>
        </w:rPr>
        <w:t>)</w:t>
      </w:r>
      <w:r>
        <w:rPr>
          <w:rFonts w:hint="eastAsia" w:ascii="Microsoft JhengHei" w:eastAsia="Microsoft JhengHei"/>
          <w:b/>
          <w:sz w:val="18"/>
        </w:rPr>
        <w:tab/>
      </w:r>
      <w:r>
        <w:rPr>
          <w:w w:val="99"/>
          <w:position w:val="1"/>
          <w:sz w:val="18"/>
        </w:rPr>
        <w:t>遵</w:t>
      </w:r>
      <w:r>
        <w:rPr>
          <w:spacing w:val="-17"/>
          <w:w w:val="99"/>
          <w:position w:val="1"/>
          <w:sz w:val="18"/>
        </w:rPr>
        <w:t>守</w:t>
      </w:r>
      <w:r>
        <w:rPr>
          <w:rFonts w:hint="eastAsia" w:ascii="Microsoft JhengHei" w:eastAsia="Microsoft JhengHei"/>
          <w:b/>
          <w:w w:val="99"/>
          <w:sz w:val="18"/>
        </w:rPr>
        <w:t>加拿大国内物质清单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64"/>
          <w:sz w:val="18"/>
        </w:rPr>
        <w:t>D</w:t>
      </w:r>
      <w:r>
        <w:rPr>
          <w:rFonts w:hint="eastAsia" w:ascii="Microsoft JhengHei" w:eastAsia="Microsoft JhengHei"/>
          <w:b/>
          <w:spacing w:val="1"/>
          <w:w w:val="85"/>
          <w:sz w:val="18"/>
        </w:rPr>
        <w:t>S</w:t>
      </w:r>
      <w:r>
        <w:rPr>
          <w:rFonts w:hint="eastAsia" w:ascii="Microsoft JhengHei" w:eastAsia="Microsoft JhengHei"/>
          <w:b/>
          <w:spacing w:val="1"/>
          <w:w w:val="95"/>
          <w:sz w:val="18"/>
        </w:rPr>
        <w:t>L</w:t>
      </w:r>
      <w:r>
        <w:rPr>
          <w:rFonts w:hint="eastAsia" w:ascii="Microsoft JhengHei" w:eastAsia="Microsoft JhengHei"/>
          <w:b/>
          <w:w w:val="142"/>
          <w:sz w:val="18"/>
        </w:rPr>
        <w:t>)</w:t>
      </w:r>
      <w:r>
        <w:rPr>
          <w:rFonts w:hint="eastAsia" w:ascii="Microsoft JhengHei" w:eastAsia="Microsoft JhengHei"/>
          <w:b/>
          <w:sz w:val="18"/>
        </w:rPr>
        <w:tab/>
      </w:r>
      <w:r>
        <w:rPr>
          <w:w w:val="99"/>
          <w:position w:val="1"/>
          <w:sz w:val="18"/>
        </w:rPr>
        <w:t>遵</w:t>
      </w:r>
      <w:r>
        <w:rPr>
          <w:spacing w:val="-17"/>
          <w:w w:val="99"/>
          <w:position w:val="1"/>
          <w:sz w:val="18"/>
        </w:rPr>
        <w:t>守</w:t>
      </w:r>
      <w:r>
        <w:rPr>
          <w:rFonts w:hint="eastAsia" w:ascii="Microsoft JhengHei" w:eastAsia="Microsoft JhengHei"/>
          <w:b/>
          <w:w w:val="99"/>
          <w:sz w:val="18"/>
        </w:rPr>
        <w:t>日本现有及新化学物质名录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89"/>
          <w:sz w:val="18"/>
        </w:rPr>
        <w:t>E</w:t>
      </w:r>
      <w:r>
        <w:rPr>
          <w:rFonts w:hint="eastAsia" w:ascii="Microsoft JhengHei" w:eastAsia="Microsoft JhengHei"/>
          <w:b/>
          <w:spacing w:val="1"/>
          <w:w w:val="60"/>
          <w:sz w:val="18"/>
        </w:rPr>
        <w:t>N</w:t>
      </w:r>
      <w:r>
        <w:rPr>
          <w:rFonts w:hint="eastAsia" w:ascii="Microsoft JhengHei" w:eastAsia="Microsoft JhengHei"/>
          <w:b/>
          <w:spacing w:val="1"/>
          <w:w w:val="74"/>
          <w:sz w:val="18"/>
        </w:rPr>
        <w:t>C</w:t>
      </w:r>
      <w:r>
        <w:rPr>
          <w:rFonts w:hint="eastAsia" w:ascii="Microsoft JhengHei" w:eastAsia="Microsoft JhengHei"/>
          <w:b/>
          <w:spacing w:val="1"/>
          <w:w w:val="85"/>
          <w:sz w:val="18"/>
        </w:rPr>
        <w:t>S</w:t>
      </w:r>
      <w:r>
        <w:rPr>
          <w:rFonts w:hint="eastAsia" w:ascii="Microsoft JhengHei" w:eastAsia="Microsoft JhengHei"/>
          <w:b/>
          <w:w w:val="142"/>
          <w:sz w:val="18"/>
        </w:rPr>
        <w:t>)</w:t>
      </w:r>
      <w:r>
        <w:rPr>
          <w:rFonts w:hint="eastAsia" w:ascii="Microsoft JhengHei" w:eastAsia="Microsoft JhengHei"/>
          <w:b/>
          <w:sz w:val="18"/>
        </w:rPr>
        <w:t xml:space="preserve">      </w:t>
      </w:r>
      <w:r>
        <w:rPr>
          <w:rFonts w:hint="eastAsia" w:ascii="Microsoft JhengHei" w:eastAsia="Microsoft JhengHei"/>
          <w:b/>
          <w:spacing w:val="19"/>
          <w:sz w:val="18"/>
        </w:rPr>
        <w:t xml:space="preserve"> </w:t>
      </w:r>
      <w:r>
        <w:rPr>
          <w:w w:val="99"/>
          <w:position w:val="1"/>
          <w:sz w:val="18"/>
        </w:rPr>
        <w:t>遵</w:t>
      </w:r>
      <w:r>
        <w:rPr>
          <w:spacing w:val="-16"/>
          <w:w w:val="99"/>
          <w:position w:val="1"/>
          <w:sz w:val="18"/>
        </w:rPr>
        <w:t>守</w:t>
      </w:r>
      <w:r>
        <w:rPr>
          <w:rFonts w:hint="eastAsia" w:ascii="Microsoft JhengHei" w:eastAsia="Microsoft JhengHei"/>
          <w:b/>
          <w:w w:val="99"/>
          <w:sz w:val="18"/>
        </w:rPr>
        <w:t>澳大利亚现有化学物质名录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69"/>
          <w:sz w:val="18"/>
        </w:rPr>
        <w:t>A</w:t>
      </w:r>
      <w:r>
        <w:rPr>
          <w:rFonts w:hint="eastAsia" w:ascii="Microsoft JhengHei" w:eastAsia="Microsoft JhengHei"/>
          <w:b/>
          <w:spacing w:val="1"/>
          <w:w w:val="162"/>
          <w:sz w:val="18"/>
        </w:rPr>
        <w:t>I</w:t>
      </w:r>
      <w:r>
        <w:rPr>
          <w:rFonts w:hint="eastAsia" w:ascii="Microsoft JhengHei" w:eastAsia="Microsoft JhengHei"/>
          <w:b/>
          <w:spacing w:val="1"/>
          <w:w w:val="74"/>
          <w:sz w:val="18"/>
        </w:rPr>
        <w:t>C</w:t>
      </w:r>
      <w:r>
        <w:rPr>
          <w:rFonts w:hint="eastAsia" w:ascii="Microsoft JhengHei" w:eastAsia="Microsoft JhengHei"/>
          <w:b/>
          <w:spacing w:val="1"/>
          <w:w w:val="85"/>
          <w:sz w:val="18"/>
        </w:rPr>
        <w:t>S</w:t>
      </w:r>
      <w:r>
        <w:rPr>
          <w:rFonts w:hint="eastAsia" w:ascii="Microsoft JhengHei" w:eastAsia="Microsoft JhengHei"/>
          <w:b/>
          <w:w w:val="142"/>
          <w:sz w:val="18"/>
        </w:rPr>
        <w:t>)</w:t>
      </w:r>
      <w:r>
        <w:rPr>
          <w:rFonts w:hint="eastAsia" w:ascii="Microsoft JhengHei" w:eastAsia="Microsoft JhengHei"/>
          <w:b/>
          <w:sz w:val="18"/>
        </w:rPr>
        <w:t xml:space="preserve">      </w:t>
      </w:r>
      <w:r>
        <w:rPr>
          <w:rFonts w:hint="eastAsia" w:ascii="Microsoft JhengHei" w:eastAsia="Microsoft JhengHei"/>
          <w:b/>
          <w:spacing w:val="19"/>
          <w:sz w:val="18"/>
        </w:rPr>
        <w:t xml:space="preserve"> </w:t>
      </w:r>
      <w:r>
        <w:rPr>
          <w:w w:val="99"/>
          <w:position w:val="1"/>
          <w:sz w:val="18"/>
        </w:rPr>
        <w:t>遵</w:t>
      </w:r>
      <w:r>
        <w:rPr>
          <w:spacing w:val="-16"/>
          <w:w w:val="99"/>
          <w:position w:val="1"/>
          <w:sz w:val="18"/>
        </w:rPr>
        <w:t>守</w:t>
      </w:r>
      <w:r>
        <w:rPr>
          <w:rFonts w:hint="eastAsia" w:ascii="Microsoft JhengHei" w:eastAsia="Microsoft JhengHei"/>
          <w:b/>
          <w:w w:val="99"/>
          <w:sz w:val="18"/>
        </w:rPr>
        <w:t>中国现有化学物质名单</w:t>
      </w:r>
      <w:r>
        <w:rPr>
          <w:rFonts w:hint="eastAsia" w:ascii="Microsoft JhengHei" w:eastAsia="Microsoft JhengHei"/>
          <w:b/>
          <w:spacing w:val="1"/>
          <w:w w:val="142"/>
          <w:sz w:val="18"/>
        </w:rPr>
        <w:t>(</w:t>
      </w:r>
      <w:r>
        <w:rPr>
          <w:rFonts w:hint="eastAsia" w:ascii="Microsoft JhengHei" w:eastAsia="Microsoft JhengHei"/>
          <w:b/>
          <w:spacing w:val="1"/>
          <w:w w:val="162"/>
          <w:sz w:val="18"/>
        </w:rPr>
        <w:t>I</w:t>
      </w:r>
      <w:r>
        <w:rPr>
          <w:rFonts w:hint="eastAsia" w:ascii="Microsoft JhengHei" w:eastAsia="Microsoft JhengHei"/>
          <w:b/>
          <w:spacing w:val="1"/>
          <w:w w:val="89"/>
          <w:sz w:val="18"/>
        </w:rPr>
        <w:t>E</w:t>
      </w:r>
      <w:r>
        <w:rPr>
          <w:rFonts w:hint="eastAsia" w:ascii="Microsoft JhengHei" w:eastAsia="Microsoft JhengHei"/>
          <w:b/>
          <w:spacing w:val="1"/>
          <w:w w:val="74"/>
          <w:sz w:val="18"/>
        </w:rPr>
        <w:t>C</w:t>
      </w:r>
      <w:r>
        <w:rPr>
          <w:rFonts w:hint="eastAsia" w:ascii="Microsoft JhengHei" w:eastAsia="Microsoft JhengHei"/>
          <w:b/>
          <w:spacing w:val="1"/>
          <w:w w:val="85"/>
          <w:sz w:val="18"/>
        </w:rPr>
        <w:t>S</w:t>
      </w:r>
      <w:r>
        <w:rPr>
          <w:rFonts w:hint="eastAsia" w:ascii="Microsoft JhengHei" w:eastAsia="Microsoft JhengHei"/>
          <w:b/>
          <w:spacing w:val="1"/>
          <w:w w:val="74"/>
          <w:sz w:val="18"/>
        </w:rPr>
        <w:t>C</w:t>
      </w:r>
      <w:r>
        <w:rPr>
          <w:rFonts w:hint="eastAsia" w:ascii="Microsoft JhengHei" w:eastAsia="Microsoft JhengHei"/>
          <w:b/>
          <w:w w:val="142"/>
          <w:sz w:val="18"/>
        </w:rPr>
        <w:t>)</w:t>
      </w:r>
      <w:r>
        <w:rPr>
          <w:rFonts w:hint="eastAsia" w:ascii="Microsoft JhengHei" w:eastAsia="Microsoft JhengHei"/>
          <w:b/>
          <w:sz w:val="18"/>
        </w:rPr>
        <w:tab/>
      </w:r>
      <w:r>
        <w:rPr>
          <w:w w:val="99"/>
          <w:position w:val="1"/>
          <w:sz w:val="18"/>
        </w:rPr>
        <w:t>遵</w:t>
      </w:r>
      <w:r>
        <w:rPr>
          <w:spacing w:val="-17"/>
          <w:w w:val="99"/>
          <w:position w:val="1"/>
          <w:sz w:val="18"/>
        </w:rPr>
        <w:t>守</w:t>
      </w:r>
      <w:r>
        <w:rPr>
          <w:rFonts w:hint="eastAsia" w:ascii="Microsoft JhengHei" w:eastAsia="Microsoft JhengHei"/>
          <w:b/>
          <w:w w:val="99"/>
          <w:sz w:val="18"/>
        </w:rPr>
        <w:t>韩国既有化学品名录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76"/>
          <w:sz w:val="18"/>
        </w:rPr>
        <w:t>K</w:t>
      </w:r>
      <w:r>
        <w:rPr>
          <w:rFonts w:hint="eastAsia" w:ascii="Microsoft JhengHei" w:eastAsia="Microsoft JhengHei"/>
          <w:b/>
          <w:spacing w:val="1"/>
          <w:w w:val="61"/>
          <w:sz w:val="18"/>
        </w:rPr>
        <w:t>O</w:t>
      </w:r>
      <w:r>
        <w:rPr>
          <w:rFonts w:hint="eastAsia" w:ascii="Microsoft JhengHei" w:eastAsia="Microsoft JhengHei"/>
          <w:b/>
          <w:spacing w:val="1"/>
          <w:w w:val="74"/>
          <w:sz w:val="18"/>
        </w:rPr>
        <w:t>R</w:t>
      </w:r>
      <w:r>
        <w:rPr>
          <w:rFonts w:hint="eastAsia" w:ascii="Microsoft JhengHei" w:eastAsia="Microsoft JhengHei"/>
          <w:b/>
          <w:spacing w:val="1"/>
          <w:w w:val="89"/>
          <w:sz w:val="18"/>
        </w:rPr>
        <w:t>E</w:t>
      </w:r>
      <w:r>
        <w:rPr>
          <w:rFonts w:hint="eastAsia" w:ascii="Microsoft JhengHei" w:eastAsia="Microsoft JhengHei"/>
          <w:b/>
          <w:spacing w:val="1"/>
          <w:w w:val="69"/>
          <w:sz w:val="18"/>
        </w:rPr>
        <w:t>A</w:t>
      </w:r>
      <w:r>
        <w:rPr>
          <w:rFonts w:hint="eastAsia" w:ascii="Microsoft JhengHei" w:eastAsia="Microsoft JhengHei"/>
          <w:b/>
          <w:w w:val="142"/>
          <w:sz w:val="18"/>
        </w:rPr>
        <w:t>)</w:t>
      </w:r>
      <w:r>
        <w:rPr>
          <w:rFonts w:hint="eastAsia" w:ascii="Microsoft JhengHei" w:eastAsia="Microsoft JhengHei"/>
          <w:b/>
          <w:sz w:val="18"/>
        </w:rPr>
        <w:tab/>
      </w:r>
      <w:r>
        <w:rPr>
          <w:w w:val="99"/>
          <w:position w:val="1"/>
          <w:sz w:val="18"/>
        </w:rPr>
        <w:t>遵</w:t>
      </w:r>
      <w:r>
        <w:rPr>
          <w:spacing w:val="-17"/>
          <w:w w:val="99"/>
          <w:position w:val="1"/>
          <w:sz w:val="18"/>
        </w:rPr>
        <w:t>守</w:t>
      </w:r>
    </w:p>
    <w:p>
      <w:pPr>
        <w:tabs>
          <w:tab w:val="left" w:pos="3246"/>
        </w:tabs>
        <w:spacing w:before="9" w:line="168" w:lineRule="auto"/>
        <w:ind w:left="121" w:right="7051" w:firstLine="0"/>
        <w:jc w:val="both"/>
        <w:rPr>
          <w:sz w:val="18"/>
        </w:rPr>
      </w:pPr>
      <w:r>
        <w:rPr>
          <w:rFonts w:hint="eastAsia" w:ascii="Microsoft JhengHei" w:eastAsia="Microsoft JhengHei"/>
          <w:b/>
          <w:w w:val="99"/>
          <w:sz w:val="18"/>
        </w:rPr>
        <w:t>新西兰化学品名录</w:t>
      </w:r>
      <w:r>
        <w:rPr>
          <w:rFonts w:hint="eastAsia" w:ascii="Microsoft JhengHei" w:eastAsia="Microsoft JhengHei"/>
          <w:b/>
          <w:spacing w:val="1"/>
          <w:w w:val="142"/>
          <w:sz w:val="18"/>
        </w:rPr>
        <w:t>(</w:t>
      </w:r>
      <w:r>
        <w:rPr>
          <w:rFonts w:hint="eastAsia" w:ascii="Microsoft JhengHei" w:eastAsia="Microsoft JhengHei"/>
          <w:b/>
          <w:spacing w:val="1"/>
          <w:w w:val="60"/>
          <w:sz w:val="18"/>
        </w:rPr>
        <w:t>N</w:t>
      </w:r>
      <w:r>
        <w:rPr>
          <w:rFonts w:hint="eastAsia" w:ascii="Microsoft JhengHei" w:eastAsia="Microsoft JhengHei"/>
          <w:b/>
          <w:spacing w:val="1"/>
          <w:w w:val="79"/>
          <w:sz w:val="18"/>
        </w:rPr>
        <w:t>Z</w:t>
      </w:r>
      <w:r>
        <w:rPr>
          <w:rFonts w:hint="eastAsia" w:ascii="Microsoft JhengHei" w:eastAsia="Microsoft JhengHei"/>
          <w:b/>
          <w:spacing w:val="1"/>
          <w:w w:val="162"/>
          <w:sz w:val="18"/>
        </w:rPr>
        <w:t>I</w:t>
      </w:r>
      <w:r>
        <w:rPr>
          <w:rFonts w:hint="eastAsia" w:ascii="Microsoft JhengHei" w:eastAsia="Microsoft JhengHei"/>
          <w:b/>
          <w:spacing w:val="1"/>
          <w:w w:val="77"/>
          <w:sz w:val="18"/>
        </w:rPr>
        <w:t>o</w:t>
      </w:r>
      <w:r>
        <w:rPr>
          <w:rFonts w:hint="eastAsia" w:ascii="Microsoft JhengHei" w:eastAsia="Microsoft JhengHei"/>
          <w:b/>
          <w:spacing w:val="1"/>
          <w:w w:val="74"/>
          <w:sz w:val="18"/>
        </w:rPr>
        <w:t>C</w:t>
      </w:r>
      <w:r>
        <w:rPr>
          <w:rFonts w:hint="eastAsia" w:ascii="Microsoft JhengHei" w:eastAsia="Microsoft JhengHei"/>
          <w:b/>
          <w:w w:val="142"/>
          <w:sz w:val="18"/>
        </w:rPr>
        <w:t>)</w:t>
      </w:r>
      <w:r>
        <w:rPr>
          <w:rFonts w:hint="eastAsia" w:ascii="Microsoft JhengHei" w:eastAsia="Microsoft JhengHei"/>
          <w:b/>
          <w:sz w:val="18"/>
        </w:rPr>
        <w:tab/>
      </w:r>
      <w:r>
        <w:rPr>
          <w:w w:val="99"/>
          <w:position w:val="1"/>
          <w:sz w:val="18"/>
        </w:rPr>
        <w:t>遵</w:t>
      </w:r>
      <w:r>
        <w:rPr>
          <w:spacing w:val="-17"/>
          <w:w w:val="99"/>
          <w:position w:val="1"/>
          <w:sz w:val="18"/>
        </w:rPr>
        <w:t>守</w:t>
      </w:r>
      <w:r>
        <w:rPr>
          <w:rFonts w:hint="eastAsia" w:ascii="Microsoft JhengHei" w:eastAsia="Microsoft JhengHei"/>
          <w:b/>
          <w:sz w:val="18"/>
        </w:rPr>
        <w:t>菲律宾已列名化学品清单（</w:t>
      </w:r>
      <w:r>
        <w:rPr>
          <w:rFonts w:hint="eastAsia" w:ascii="Microsoft JhengHei" w:eastAsia="Microsoft JhengHei"/>
          <w:b/>
          <w:spacing w:val="16"/>
          <w:sz w:val="18"/>
        </w:rPr>
        <w:t xml:space="preserve"> </w:t>
      </w:r>
      <w:r>
        <w:rPr>
          <w:rFonts w:ascii="Arial" w:eastAsia="Arial"/>
          <w:b/>
          <w:sz w:val="18"/>
        </w:rPr>
        <w:t>PI</w:t>
      </w:r>
      <w:r>
        <w:rPr>
          <w:rFonts w:ascii="Arial" w:eastAsia="Arial"/>
          <w:b/>
          <w:spacing w:val="-21"/>
          <w:sz w:val="18"/>
        </w:rPr>
        <w:t xml:space="preserve"> </w:t>
      </w:r>
      <w:r>
        <w:rPr>
          <w:rFonts w:ascii="Arial" w:eastAsia="Arial"/>
          <w:b/>
          <w:sz w:val="18"/>
        </w:rPr>
        <w:t>CCS</w:t>
      </w:r>
      <w:r>
        <w:rPr>
          <w:rFonts w:ascii="Arial" w:eastAsia="Arial"/>
          <w:b/>
          <w:spacing w:val="14"/>
          <w:sz w:val="18"/>
        </w:rPr>
        <w:t xml:space="preserve"> </w:t>
      </w:r>
      <w:r>
        <w:rPr>
          <w:rFonts w:ascii="Arial" w:eastAsia="Arial"/>
          <w:b/>
          <w:sz w:val="18"/>
        </w:rPr>
        <w:t>)</w:t>
      </w:r>
      <w:r>
        <w:rPr>
          <w:rFonts w:ascii="Arial" w:eastAsia="Arial"/>
          <w:b/>
          <w:spacing w:val="1"/>
          <w:sz w:val="18"/>
        </w:rPr>
        <w:t xml:space="preserve"> </w:t>
      </w:r>
      <w:r>
        <w:rPr>
          <w:position w:val="1"/>
          <w:sz w:val="18"/>
        </w:rPr>
        <w:t>遵</w:t>
      </w:r>
      <w:r>
        <w:rPr>
          <w:spacing w:val="-12"/>
          <w:position w:val="1"/>
          <w:sz w:val="18"/>
        </w:rPr>
        <w:t>守</w:t>
      </w:r>
      <w:r>
        <w:rPr>
          <w:rFonts w:hint="eastAsia" w:ascii="Microsoft JhengHei" w:eastAsia="Microsoft JhengHei"/>
          <w:b/>
          <w:w w:val="99"/>
          <w:sz w:val="18"/>
        </w:rPr>
        <w:t>台湾既有及新化学物质名录</w:t>
      </w:r>
      <w:r>
        <w:rPr>
          <w:rFonts w:hint="eastAsia" w:ascii="Microsoft JhengHei" w:eastAsia="Microsoft JhengHei"/>
          <w:b/>
          <w:sz w:val="18"/>
        </w:rPr>
        <w:t xml:space="preserve"> </w:t>
      </w:r>
      <w:r>
        <w:rPr>
          <w:rFonts w:hint="eastAsia" w:ascii="Microsoft JhengHei" w:eastAsia="Microsoft JhengHei"/>
          <w:b/>
          <w:spacing w:val="-2"/>
          <w:sz w:val="18"/>
        </w:rPr>
        <w:t xml:space="preserve"> </w:t>
      </w:r>
      <w:r>
        <w:rPr>
          <w:rFonts w:hint="eastAsia" w:ascii="Microsoft JhengHei" w:eastAsia="Microsoft JhengHei"/>
          <w:b/>
          <w:spacing w:val="1"/>
          <w:w w:val="142"/>
          <w:sz w:val="18"/>
        </w:rPr>
        <w:t>(</w:t>
      </w:r>
      <w:r>
        <w:rPr>
          <w:rFonts w:hint="eastAsia" w:ascii="Microsoft JhengHei" w:eastAsia="Microsoft JhengHei"/>
          <w:b/>
          <w:spacing w:val="1"/>
          <w:w w:val="60"/>
          <w:sz w:val="18"/>
        </w:rPr>
        <w:t>N</w:t>
      </w:r>
      <w:r>
        <w:rPr>
          <w:rFonts w:hint="eastAsia" w:ascii="Microsoft JhengHei" w:eastAsia="Microsoft JhengHei"/>
          <w:b/>
          <w:spacing w:val="1"/>
          <w:w w:val="89"/>
          <w:sz w:val="18"/>
        </w:rPr>
        <w:t>E</w:t>
      </w:r>
      <w:r>
        <w:rPr>
          <w:rFonts w:hint="eastAsia" w:ascii="Microsoft JhengHei" w:eastAsia="Microsoft JhengHei"/>
          <w:b/>
          <w:spacing w:val="1"/>
          <w:w w:val="74"/>
          <w:sz w:val="18"/>
        </w:rPr>
        <w:t>C</w:t>
      </w:r>
      <w:r>
        <w:rPr>
          <w:rFonts w:hint="eastAsia" w:ascii="Microsoft JhengHei" w:eastAsia="Microsoft JhengHei"/>
          <w:b/>
          <w:spacing w:val="1"/>
          <w:w w:val="85"/>
          <w:sz w:val="18"/>
        </w:rPr>
        <w:t>S</w:t>
      </w:r>
      <w:r>
        <w:rPr>
          <w:rFonts w:hint="eastAsia" w:ascii="Microsoft JhengHei" w:eastAsia="Microsoft JhengHei"/>
          <w:b/>
          <w:spacing w:val="1"/>
          <w:w w:val="162"/>
          <w:sz w:val="18"/>
        </w:rPr>
        <w:t>I</w:t>
      </w:r>
      <w:r>
        <w:rPr>
          <w:rFonts w:hint="eastAsia" w:ascii="Microsoft JhengHei" w:eastAsia="Microsoft JhengHei"/>
          <w:b/>
          <w:w w:val="142"/>
          <w:sz w:val="18"/>
        </w:rPr>
        <w:t>)</w:t>
      </w:r>
      <w:r>
        <w:rPr>
          <w:rFonts w:hint="eastAsia" w:ascii="Microsoft JhengHei" w:eastAsia="Microsoft JhengHei"/>
          <w:b/>
          <w:sz w:val="18"/>
        </w:rPr>
        <w:t xml:space="preserve">    </w:t>
      </w:r>
      <w:r>
        <w:rPr>
          <w:rFonts w:hint="eastAsia" w:ascii="Microsoft JhengHei" w:eastAsia="Microsoft JhengHei"/>
          <w:b/>
          <w:spacing w:val="18"/>
          <w:sz w:val="18"/>
        </w:rPr>
        <w:t xml:space="preserve"> </w:t>
      </w:r>
      <w:r>
        <w:rPr>
          <w:w w:val="99"/>
          <w:position w:val="1"/>
          <w:sz w:val="18"/>
        </w:rPr>
        <w:t>遵</w:t>
      </w:r>
      <w:r>
        <w:rPr>
          <w:spacing w:val="-16"/>
          <w:w w:val="99"/>
          <w:position w:val="1"/>
          <w:sz w:val="18"/>
        </w:rPr>
        <w:t>守</w:t>
      </w:r>
    </w:p>
    <w:p>
      <w:pPr>
        <w:pStyle w:val="3"/>
        <w:spacing w:before="7"/>
        <w:rPr>
          <w:sz w:val="12"/>
        </w:rPr>
      </w:pPr>
    </w:p>
    <w:p>
      <w:pPr>
        <w:spacing w:before="94" w:line="229" w:lineRule="exact"/>
        <w:ind w:left="118" w:right="0" w:firstLine="0"/>
        <w:jc w:val="left"/>
        <w:rPr>
          <w:rFonts w:ascii="Arial"/>
          <w:b/>
          <w:sz w:val="20"/>
        </w:rPr>
      </w:pPr>
      <w:r>
        <w:rPr>
          <w:rFonts w:ascii="Arial"/>
          <w:b/>
          <w:sz w:val="20"/>
          <w:u w:val="single"/>
        </w:rPr>
        <w:t xml:space="preserve">Legend </w:t>
      </w:r>
    </w:p>
    <w:p>
      <w:pPr>
        <w:spacing w:before="0" w:line="183" w:lineRule="exact"/>
        <w:ind w:left="118" w:right="0" w:firstLine="0"/>
        <w:jc w:val="left"/>
        <w:rPr>
          <w:rFonts w:ascii="Arial"/>
          <w:sz w:val="14"/>
        </w:rPr>
      </w:pPr>
      <w:r>
        <w:rPr>
          <w:rFonts w:ascii="Arial"/>
          <w:b/>
          <w:sz w:val="16"/>
        </w:rPr>
        <w:t xml:space="preserve">TSCA </w:t>
      </w:r>
      <w:r>
        <w:rPr>
          <w:rFonts w:ascii="Arial"/>
          <w:sz w:val="16"/>
        </w:rPr>
        <w:t>- United States Toxic Substances Control Act Section 8(b) Inventory</w:t>
      </w:r>
    </w:p>
    <w:p>
      <w:pPr>
        <w:spacing w:before="95"/>
        <w:ind w:left="118" w:right="0" w:firstLine="0"/>
        <w:jc w:val="left"/>
        <w:rPr>
          <w:rFonts w:ascii="Arial"/>
          <w:sz w:val="16"/>
        </w:rPr>
      </w:pPr>
      <w:r>
        <w:rPr>
          <w:rFonts w:ascii="Arial"/>
          <w:b/>
          <w:sz w:val="16"/>
        </w:rPr>
        <w:t xml:space="preserve">EINECS/ELINCS </w:t>
      </w:r>
      <w:r>
        <w:rPr>
          <w:rFonts w:ascii="Arial"/>
          <w:sz w:val="16"/>
        </w:rPr>
        <w:t>- European Inventory of Existing Commercial Chemical Substances/EU List of Notified Chemical Substances</w:t>
      </w:r>
    </w:p>
    <w:p>
      <w:pPr>
        <w:spacing w:before="4"/>
        <w:ind w:left="118" w:right="0" w:firstLine="0"/>
        <w:jc w:val="left"/>
        <w:rPr>
          <w:rFonts w:ascii="Arial"/>
          <w:sz w:val="16"/>
        </w:rPr>
      </w:pPr>
      <w:r>
        <w:rPr>
          <w:rFonts w:ascii="Arial"/>
          <w:b/>
          <w:sz w:val="16"/>
        </w:rPr>
        <w:t xml:space="preserve">DSL/NDSL </w:t>
      </w:r>
      <w:r>
        <w:rPr>
          <w:rFonts w:ascii="Arial"/>
          <w:sz w:val="16"/>
        </w:rPr>
        <w:t>- Canadian Domestic Substances List/Non-Domestic Substances List</w:t>
      </w:r>
    </w:p>
    <w:p>
      <w:pPr>
        <w:spacing w:before="4"/>
        <w:ind w:left="118" w:right="0" w:firstLine="0"/>
        <w:jc w:val="left"/>
        <w:rPr>
          <w:rFonts w:ascii="Arial"/>
          <w:sz w:val="16"/>
        </w:rPr>
      </w:pPr>
      <w:r>
        <w:rPr>
          <w:rFonts w:ascii="Arial"/>
          <w:b/>
          <w:sz w:val="16"/>
        </w:rPr>
        <w:t xml:space="preserve">ENCS </w:t>
      </w:r>
      <w:r>
        <w:rPr>
          <w:rFonts w:ascii="Arial"/>
          <w:sz w:val="16"/>
        </w:rPr>
        <w:t>- Japan Existing and New Chemical Substances</w:t>
      </w:r>
    </w:p>
    <w:p>
      <w:pPr>
        <w:spacing w:before="4"/>
        <w:ind w:left="118" w:right="0" w:firstLine="0"/>
        <w:jc w:val="left"/>
        <w:rPr>
          <w:rFonts w:ascii="Arial"/>
          <w:sz w:val="16"/>
        </w:rPr>
      </w:pPr>
      <w:r>
        <w:rPr>
          <w:rFonts w:ascii="Arial"/>
          <w:b/>
          <w:sz w:val="16"/>
        </w:rPr>
        <w:t xml:space="preserve">AICS </w:t>
      </w:r>
      <w:r>
        <w:rPr>
          <w:rFonts w:ascii="Arial"/>
          <w:sz w:val="16"/>
        </w:rPr>
        <w:t>- Australian Inventory of Chemical Substances</w:t>
      </w:r>
    </w:p>
    <w:p>
      <w:pPr>
        <w:spacing w:before="2" w:line="244" w:lineRule="auto"/>
        <w:ind w:left="118" w:right="5733" w:firstLine="0"/>
        <w:jc w:val="left"/>
        <w:rPr>
          <w:rFonts w:ascii="Arial"/>
          <w:sz w:val="16"/>
        </w:rPr>
      </w:pPr>
      <w:r>
        <w:rPr>
          <w:rFonts w:ascii="Arial"/>
          <w:b/>
          <w:sz w:val="16"/>
        </w:rPr>
        <w:t xml:space="preserve">I ECSC </w:t>
      </w:r>
      <w:r>
        <w:rPr>
          <w:sz w:val="16"/>
        </w:rPr>
        <w:t xml:space="preserve">- China Inventory of Existing Chemical Substances </w:t>
      </w:r>
      <w:r>
        <w:rPr>
          <w:rFonts w:ascii="Arial"/>
          <w:b/>
          <w:sz w:val="16"/>
        </w:rPr>
        <w:t xml:space="preserve">KECL </w:t>
      </w:r>
      <w:r>
        <w:rPr>
          <w:rFonts w:ascii="Arial"/>
          <w:sz w:val="16"/>
        </w:rPr>
        <w:t xml:space="preserve">- Korean Existing and Evaluated Chemical Substances </w:t>
      </w:r>
      <w:r>
        <w:rPr>
          <w:rFonts w:ascii="Arial"/>
          <w:b/>
          <w:sz w:val="16"/>
        </w:rPr>
        <w:t xml:space="preserve">NZIoC </w:t>
      </w:r>
      <w:r>
        <w:rPr>
          <w:rFonts w:ascii="Arial"/>
          <w:sz w:val="16"/>
        </w:rPr>
        <w:t>- New Zealand Inventory of Chemicals</w:t>
      </w:r>
    </w:p>
    <w:p>
      <w:pPr>
        <w:spacing w:before="0"/>
        <w:ind w:left="118" w:right="0" w:firstLine="0"/>
        <w:jc w:val="left"/>
        <w:rPr>
          <w:rFonts w:ascii="Arial"/>
          <w:sz w:val="16"/>
        </w:rPr>
      </w:pPr>
      <w:r>
        <w:rPr>
          <w:rFonts w:ascii="Arial"/>
          <w:b/>
          <w:sz w:val="16"/>
        </w:rPr>
        <w:t xml:space="preserve">PICCS </w:t>
      </w:r>
      <w:r>
        <w:rPr>
          <w:rFonts w:ascii="Arial"/>
          <w:sz w:val="16"/>
        </w:rPr>
        <w:t>- Philippines Inventory of Chemicals and Chemical Substances</w:t>
      </w:r>
    </w:p>
    <w:p>
      <w:pPr>
        <w:spacing w:before="4"/>
        <w:ind w:left="118" w:right="0" w:firstLine="0"/>
        <w:jc w:val="left"/>
        <w:rPr>
          <w:rFonts w:ascii="Arial"/>
          <w:sz w:val="16"/>
        </w:rPr>
      </w:pPr>
      <w:r>
        <w:rPr>
          <w:rFonts w:ascii="Arial"/>
          <w:b/>
          <w:sz w:val="16"/>
        </w:rPr>
        <w:t xml:space="preserve">NECSI </w:t>
      </w:r>
      <w:r>
        <w:rPr>
          <w:rFonts w:ascii="Arial"/>
          <w:sz w:val="16"/>
        </w:rPr>
        <w:t>- Taiwan Inventory of Chemicals</w:t>
      </w:r>
    </w:p>
    <w:p>
      <w:pPr>
        <w:pStyle w:val="3"/>
        <w:rPr>
          <w:rFonts w:ascii="Arial"/>
          <w:sz w:val="20"/>
        </w:rPr>
      </w:pPr>
    </w:p>
    <w:p>
      <w:pPr>
        <w:pStyle w:val="3"/>
        <w:spacing w:before="1"/>
        <w:rPr>
          <w:rFonts w:ascii="Arial"/>
          <w:sz w:val="21"/>
        </w:rPr>
      </w:pPr>
      <w:r>
        <w:pict>
          <v:shape id="_x0000_s1071" o:spid="_x0000_s1071" o:spt="202" type="#_x0000_t202" style="position:absolute;left:0pt;margin-left:54.25pt;margin-top:14.45pt;height:14.15pt;width:520.65pt;mso-position-horizontal-relative:page;mso-wrap-distance-bottom:0pt;mso-wrap-distance-top:0pt;z-index:-251612160;mso-width-relative:page;mso-height-relative:page;" fillcolor="#BFBFBF" filled="t" stroked="t" coordsize="21600,21600">
            <v:path/>
            <v:fill on="t" focussize="0,0"/>
            <v:stroke weight="0.749055118110236pt" color="#000000"/>
            <v:imagedata o:title=""/>
            <o:lock v:ext="edit"/>
            <v:textbox inset="0mm,0mm,0mm,0mm">
              <w:txbxContent>
                <w:p>
                  <w:pPr>
                    <w:spacing w:before="0" w:line="268" w:lineRule="exact"/>
                    <w:ind w:left="3" w:right="0" w:firstLine="0"/>
                    <w:jc w:val="left"/>
                    <w:rPr>
                      <w:rFonts w:hint="eastAsia" w:ascii="Microsoft JhengHei" w:eastAsia="Microsoft JhengHei"/>
                      <w:b/>
                      <w:sz w:val="22"/>
                    </w:rPr>
                  </w:pPr>
                  <w:r>
                    <w:rPr>
                      <w:rFonts w:hint="eastAsia" w:ascii="Microsoft JhengHei" w:eastAsia="Microsoft JhengHei"/>
                      <w:b/>
                      <w:sz w:val="22"/>
                    </w:rPr>
                    <w:t>第 16 部分： 其他信息</w:t>
                  </w:r>
                </w:p>
              </w:txbxContent>
            </v:textbox>
            <w10:wrap type="topAndBottom"/>
          </v:shape>
        </w:pict>
      </w:r>
    </w:p>
    <w:p>
      <w:pPr>
        <w:pStyle w:val="3"/>
        <w:spacing w:before="9"/>
        <w:rPr>
          <w:rFonts w:ascii="Arial"/>
          <w:sz w:val="12"/>
        </w:rPr>
      </w:pPr>
    </w:p>
    <w:p>
      <w:pPr>
        <w:tabs>
          <w:tab w:val="left" w:pos="3246"/>
        </w:tabs>
        <w:spacing w:before="15"/>
        <w:ind w:left="121" w:right="0" w:firstLine="0"/>
        <w:jc w:val="left"/>
        <w:rPr>
          <w:sz w:val="18"/>
        </w:rPr>
      </w:pPr>
      <w:r>
        <w:rPr>
          <w:rFonts w:hint="eastAsia" w:ascii="Microsoft JhengHei" w:eastAsia="Microsoft JhengHei"/>
          <w:b/>
          <w:w w:val="110"/>
          <w:sz w:val="18"/>
        </w:rPr>
        <w:t>制备者</w:t>
      </w:r>
      <w:r>
        <w:rPr>
          <w:rFonts w:hint="eastAsia" w:ascii="Microsoft JhengHei" w:eastAsia="Microsoft JhengHei"/>
          <w:b/>
          <w:w w:val="175"/>
          <w:sz w:val="18"/>
        </w:rPr>
        <w:t>:</w:t>
      </w:r>
      <w:r>
        <w:rPr>
          <w:rFonts w:hint="eastAsia" w:ascii="Microsoft JhengHei" w:eastAsia="Microsoft JhengHei"/>
          <w:b/>
          <w:w w:val="175"/>
          <w:sz w:val="18"/>
        </w:rPr>
        <w:tab/>
      </w:r>
      <w:r>
        <w:rPr>
          <w:w w:val="110"/>
          <w:sz w:val="18"/>
        </w:rPr>
        <w:t>产品监管</w:t>
      </w:r>
    </w:p>
    <w:p>
      <w:pPr>
        <w:tabs>
          <w:tab w:val="left" w:pos="3246"/>
        </w:tabs>
        <w:spacing w:before="161"/>
        <w:ind w:left="121" w:right="0" w:firstLine="0"/>
        <w:jc w:val="left"/>
        <w:rPr>
          <w:rFonts w:ascii="Arial" w:eastAsia="Arial"/>
          <w:w w:val="110"/>
          <w:position w:val="1"/>
          <w:sz w:val="18"/>
        </w:rPr>
      </w:pPr>
      <w:r>
        <w:rPr>
          <w:rFonts w:hint="eastAsia" w:ascii="Microsoft JhengHei" w:eastAsia="Microsoft JhengHei"/>
          <w:b/>
          <w:w w:val="110"/>
          <w:sz w:val="18"/>
        </w:rPr>
        <w:t>生效日期</w:t>
      </w:r>
      <w:r>
        <w:rPr>
          <w:rFonts w:hint="eastAsia" w:ascii="Microsoft JhengHei" w:eastAsia="Microsoft JhengHei"/>
          <w:b/>
          <w:w w:val="165"/>
          <w:sz w:val="18"/>
        </w:rPr>
        <w:t>:</w:t>
      </w:r>
      <w:r>
        <w:rPr>
          <w:rFonts w:hint="eastAsia" w:ascii="Microsoft JhengHei" w:eastAsia="Microsoft JhengHei"/>
          <w:b/>
          <w:w w:val="165"/>
          <w:sz w:val="18"/>
        </w:rPr>
        <w:tab/>
      </w:r>
      <w:r>
        <w:rPr>
          <w:rFonts w:ascii="Arial" w:eastAsia="Arial"/>
          <w:sz w:val="18"/>
        </w:rPr>
        <w:t>201</w:t>
      </w:r>
      <w:r>
        <w:rPr>
          <w:rFonts w:hint="eastAsia" w:ascii="Arial"/>
          <w:sz w:val="18"/>
          <w:lang w:val="en-US" w:eastAsia="zh-CN"/>
        </w:rPr>
        <w:t>9</w:t>
      </w:r>
      <w:r>
        <w:rPr>
          <w:rFonts w:ascii="Arial" w:eastAsia="Arial"/>
          <w:sz w:val="18"/>
        </w:rPr>
        <w:t>-Aug-05</w:t>
      </w:r>
    </w:p>
    <w:p>
      <w:pPr>
        <w:tabs>
          <w:tab w:val="left" w:pos="3246"/>
        </w:tabs>
        <w:spacing w:before="161"/>
        <w:ind w:left="121" w:right="0" w:firstLine="0"/>
        <w:jc w:val="left"/>
        <w:rPr>
          <w:rFonts w:ascii="Arial" w:eastAsia="Arial"/>
          <w:w w:val="110"/>
          <w:position w:val="1"/>
          <w:sz w:val="18"/>
        </w:rPr>
      </w:pPr>
      <w:bookmarkStart w:id="0" w:name="_GoBack"/>
      <w:bookmarkEnd w:id="0"/>
    </w:p>
    <w:p>
      <w:pPr>
        <w:tabs>
          <w:tab w:val="left" w:pos="3246"/>
        </w:tabs>
        <w:spacing w:before="161"/>
        <w:ind w:left="121" w:right="0" w:firstLine="0"/>
        <w:jc w:val="left"/>
        <w:rPr>
          <w:rFonts w:ascii="Arial" w:eastAsia="Arial"/>
          <w:w w:val="110"/>
          <w:position w:val="1"/>
          <w:sz w:val="18"/>
        </w:rPr>
      </w:pPr>
    </w:p>
    <w:p>
      <w:pPr>
        <w:tabs>
          <w:tab w:val="left" w:pos="3246"/>
        </w:tabs>
        <w:spacing w:before="161"/>
        <w:ind w:left="121" w:right="0" w:firstLine="0"/>
        <w:jc w:val="left"/>
        <w:rPr>
          <w:rFonts w:hint="eastAsia" w:ascii="Arial" w:eastAsia="Arial"/>
          <w:w w:val="110"/>
          <w:position w:val="1"/>
          <w:sz w:val="18"/>
        </w:rPr>
      </w:pPr>
    </w:p>
    <w:p>
      <w:pPr>
        <w:tabs>
          <w:tab w:val="left" w:pos="3246"/>
        </w:tabs>
        <w:spacing w:before="36"/>
        <w:ind w:left="121" w:right="0" w:firstLine="0"/>
        <w:jc w:val="left"/>
        <w:rPr>
          <w:rFonts w:ascii="Arial" w:eastAsia="Arial"/>
          <w:position w:val="1"/>
          <w:sz w:val="18"/>
        </w:rPr>
      </w:pPr>
      <w:r>
        <w:rPr>
          <w:rFonts w:hint="eastAsia" w:ascii="Microsoft JhengHei" w:eastAsia="Microsoft JhengHei"/>
          <w:b/>
          <w:sz w:val="18"/>
        </w:rPr>
        <w:t>前版本日期</w:t>
      </w:r>
      <w:r>
        <w:rPr>
          <w:rFonts w:hint="eastAsia" w:ascii="Microsoft JhengHei" w:eastAsia="Microsoft JhengHei"/>
          <w:b/>
          <w:sz w:val="18"/>
        </w:rPr>
        <w:tab/>
      </w:r>
      <w:r>
        <w:rPr>
          <w:rFonts w:ascii="Arial" w:eastAsia="Arial"/>
          <w:position w:val="1"/>
          <w:sz w:val="18"/>
        </w:rPr>
        <w:t>2013-Sep-16</w:t>
      </w:r>
    </w:p>
    <w:p>
      <w:pPr>
        <w:pStyle w:val="3"/>
        <w:spacing w:before="8"/>
        <w:rPr>
          <w:rFonts w:ascii="Arial"/>
          <w:sz w:val="12"/>
        </w:rPr>
      </w:pPr>
    </w:p>
    <w:p>
      <w:pPr>
        <w:pStyle w:val="3"/>
        <w:spacing w:before="75" w:line="242" w:lineRule="auto"/>
        <w:ind w:left="118" w:right="112"/>
      </w:pPr>
      <w:r>
        <w:rPr>
          <w:spacing w:val="-1"/>
        </w:rPr>
        <w:t xml:space="preserve">本化学品安全技术说明书提供的信息在出版之日是 </w:t>
      </w:r>
      <w:r>
        <w:t>ELEMENTIS</w:t>
      </w:r>
      <w:r>
        <w:rPr>
          <w:spacing w:val="-2"/>
        </w:rPr>
        <w:t xml:space="preserve"> 已知并信赖的正确信息。这些信息仅用作安全处置、使用、加工、存</w:t>
      </w:r>
      <w:r>
        <w:rPr>
          <w:spacing w:val="-3"/>
        </w:rPr>
        <w:t>储、运输、处理和排放的指导信息，不能认为是担保或质量条款。这些信息只涉及指定的特定产品，本产品与任何其它材料或任何流</w:t>
      </w:r>
      <w:r>
        <w:rPr>
          <w:spacing w:val="-1"/>
        </w:rPr>
        <w:t xml:space="preserve">程结合使用时上述信息无效，除非本 </w:t>
      </w:r>
      <w:r>
        <w:rPr>
          <w:rFonts w:hint="eastAsia"/>
          <w:lang w:val="en-US" w:eastAsia="zh-CN"/>
        </w:rPr>
        <w:t>MSDS</w:t>
      </w:r>
      <w:r>
        <w:rPr>
          <w:spacing w:val="-2"/>
        </w:rPr>
        <w:t xml:space="preserve"> 特别指明。</w:t>
      </w:r>
      <w:r>
        <w:t>ELEMENTIS</w:t>
      </w:r>
      <w:r>
        <w:rPr>
          <w:spacing w:val="-2"/>
        </w:rPr>
        <w:t xml:space="preserve"> 在此特别声明对任何因使用或误用本产品导致的任何损失、伤害和损害不承担任何责任。</w:t>
      </w:r>
    </w:p>
    <w:p>
      <w:pPr>
        <w:pStyle w:val="3"/>
        <w:spacing w:before="2"/>
      </w:pPr>
    </w:p>
    <w:p>
      <w:pPr>
        <w:pStyle w:val="3"/>
        <w:spacing w:line="242" w:lineRule="auto"/>
        <w:ind w:left="118" w:right="202"/>
        <w:jc w:val="both"/>
        <w:rPr>
          <w:spacing w:val="-1"/>
        </w:rPr>
      </w:pPr>
      <w:r>
        <w:t>所有化学物质应当由有资格的人员在受控的环境中处理。买方/</w:t>
      </w:r>
      <w:r>
        <w:rPr>
          <w:spacing w:val="-1"/>
        </w:rPr>
        <w:t>用户有责任确保其行为遵守所有适用的联邦、州、省和地方法律，并</w:t>
      </w:r>
      <w:r>
        <w:t>确定安全使用本产品的必要条件。ELEMENTIS</w:t>
      </w:r>
      <w:r>
        <w:rPr>
          <w:spacing w:val="-3"/>
        </w:rPr>
        <w:t xml:space="preserve"> 希望每个客户或本 </w:t>
      </w:r>
      <w:r>
        <w:rPr>
          <w:rFonts w:hint="eastAsia"/>
          <w:spacing w:val="-3"/>
          <w:lang w:val="en-US" w:eastAsia="zh-CN"/>
        </w:rPr>
        <w:t>MSDS</w:t>
      </w:r>
      <w:r>
        <w:rPr>
          <w:spacing w:val="-3"/>
        </w:rPr>
        <w:t xml:space="preserve"> 的接收人仔细学习并在必要时适当咨询有关专家，了解并掌握</w:t>
      </w:r>
      <w:r>
        <w:rPr>
          <w:spacing w:val="-2"/>
        </w:rPr>
        <w:t xml:space="preserve">本 </w:t>
      </w:r>
      <w:r>
        <w:rPr>
          <w:rFonts w:hint="eastAsia"/>
          <w:lang w:val="en-US" w:eastAsia="zh-CN"/>
        </w:rPr>
        <w:t>MSDS</w:t>
      </w:r>
      <w:r>
        <w:rPr>
          <w:spacing w:val="-1"/>
        </w:rPr>
        <w:t xml:space="preserve"> 包含的信息及与本产品有关的各种危险。</w:t>
      </w:r>
    </w:p>
    <w:p>
      <w:pPr>
        <w:pStyle w:val="3"/>
        <w:spacing w:line="242" w:lineRule="auto"/>
        <w:ind w:left="118" w:right="202"/>
        <w:jc w:val="both"/>
        <w:rPr>
          <w:spacing w:val="-1"/>
        </w:rPr>
      </w:pPr>
    </w:p>
    <w:p>
      <w:pPr>
        <w:pStyle w:val="3"/>
        <w:spacing w:line="242" w:lineRule="auto"/>
        <w:ind w:left="118" w:right="202"/>
        <w:jc w:val="both"/>
        <w:rPr>
          <w:spacing w:val="-1"/>
        </w:rPr>
      </w:pPr>
    </w:p>
    <w:p>
      <w:pPr>
        <w:pStyle w:val="3"/>
        <w:spacing w:before="5"/>
        <w:rPr>
          <w:sz w:val="14"/>
        </w:rPr>
      </w:pPr>
    </w:p>
    <w:p>
      <w:pPr>
        <w:keepNext w:val="0"/>
        <w:keepLines w:val="0"/>
        <w:widowControl/>
        <w:suppressLineNumbers w:val="0"/>
        <w:jc w:val="left"/>
        <w:rPr>
          <w:rFonts w:hint="eastAsia" w:ascii="宋体" w:hAnsi="宋体" w:eastAsia="宋体" w:cs="宋体"/>
          <w:sz w:val="18"/>
          <w:szCs w:val="18"/>
          <w:lang w:val="en-US" w:eastAsia="zh-CN" w:bidi="en-US"/>
        </w:rPr>
      </w:pPr>
      <w:r>
        <w:rPr>
          <w:rFonts w:hint="eastAsia" w:ascii="宋体" w:hAnsi="宋体" w:eastAsia="宋体" w:cs="宋体"/>
          <w:sz w:val="18"/>
          <w:szCs w:val="18"/>
          <w:lang w:val="en-US" w:eastAsia="zh-CN" w:bidi="en-US"/>
        </w:rPr>
        <w:t>免责声明：</w:t>
      </w:r>
    </w:p>
    <w:p>
      <w:pPr>
        <w:keepNext w:val="0"/>
        <w:keepLines w:val="0"/>
        <w:widowControl/>
        <w:suppressLineNumbers w:val="0"/>
        <w:spacing w:line="360" w:lineRule="auto"/>
        <w:jc w:val="left"/>
        <w:rPr>
          <w:rFonts w:ascii="宋体" w:hAnsi="宋体" w:eastAsia="宋体" w:cs="宋体"/>
          <w:sz w:val="18"/>
          <w:szCs w:val="18"/>
          <w:lang w:val="en-US" w:eastAsia="en-US" w:bidi="en-US"/>
        </w:rPr>
      </w:pPr>
      <w:r>
        <w:rPr>
          <w:rFonts w:hint="eastAsia" w:ascii="宋体" w:hAnsi="宋体" w:eastAsia="宋体" w:cs="宋体"/>
          <w:sz w:val="18"/>
          <w:szCs w:val="18"/>
          <w:lang w:val="en-US" w:eastAsia="zh-CN" w:bidi="en-US"/>
        </w:rPr>
        <w:t>此安全技术说明书提供的信息在其发布之日是准确无误的，所给出的信息仅作为安全搬运，储存，运输，处理等的指导，而不能被作为担保和质量指标，此信息仅用于指定的物质而不能用于其它相关的物质，除非特别指明。</w:t>
      </w:r>
    </w:p>
    <w:p>
      <w:pPr>
        <w:rPr>
          <w:rFonts w:hint="eastAsia"/>
        </w:rPr>
      </w:pPr>
    </w:p>
    <w:sectPr>
      <w:pgSz w:w="12240" w:h="15840"/>
      <w:pgMar w:top="1160" w:right="620" w:bottom="1440" w:left="960" w:header="725" w:footer="125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宋">
    <w:altName w:val="宋体"/>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ChromeSansMM">
    <w:altName w:val="SoukouMincho"/>
    <w:panose1 w:val="00000000000000000000"/>
    <w:charset w:val="00"/>
    <w:family w:val="auto"/>
    <w:pitch w:val="default"/>
    <w:sig w:usb0="00000000" w:usb1="00000000" w:usb2="00000000" w:usb3="00000000" w:csb0="00000000" w:csb1="00000000"/>
  </w:font>
  <w:font w:name="全字庫說文解字">
    <w:altName w:val="Gen Shin Gothic Monospace Extra"/>
    <w:panose1 w:val="02000609000000000000"/>
    <w:charset w:val="88"/>
    <w:family w:val="auto"/>
    <w:pitch w:val="default"/>
    <w:sig w:usb0="00000000" w:usb1="00000000" w:usb2="00000000" w:usb3="00000000" w:csb0="00100000" w:csb1="80000000"/>
  </w:font>
  <w:font w:name="仿宋">
    <w:panose1 w:val="02010609060101010101"/>
    <w:charset w:val="86"/>
    <w:family w:val="auto"/>
    <w:pitch w:val="default"/>
    <w:sig w:usb0="800002BF" w:usb1="38CF7CFA" w:usb2="00000016" w:usb3="00000000" w:csb0="00040001" w:csb1="00000000"/>
  </w:font>
  <w:font w:name="SoukouMincho">
    <w:panose1 w:val="02000600000000000000"/>
    <w:charset w:val="80"/>
    <w:family w:val="auto"/>
    <w:pitch w:val="default"/>
    <w:sig w:usb0="A00002FF" w:usb1="68C7FEFF" w:usb2="00000012" w:usb3="00000000" w:csb0="0002000D" w:csb1="00000000"/>
  </w:font>
  <w:font w:name="Gen Shin Gothic Monospace Extra">
    <w:altName w:val="Times New Roman"/>
    <w:panose1 w:val="020B0009020203020207"/>
    <w:charset w:val="00"/>
    <w:family w:val="auto"/>
    <w:pitch w:val="default"/>
    <w:sig w:usb0="00000000" w:usb1="00000000" w:usb2="02000012" w:usb3="00000000" w:csb0="601201BF" w:csb1="DFF7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49" o:spid="_x0000_s2049" o:spt="20" style="position:absolute;left:0pt;margin-left:53.9pt;margin-top:715.5pt;height:0pt;width:521.95pt;mso-position-horizontal-relative:page;mso-position-vertical-relative:page;z-index:-252247040;mso-width-relative:page;mso-height-relative:page;" stroked="t" coordsize="21600,21600">
          <v:path arrowok="t"/>
          <v:fill focussize="0,0"/>
          <v:stroke weight="0.629212598425197pt" color="#000000"/>
          <v:imagedata o:title=""/>
          <o:lock v:ext="edit"/>
        </v:line>
      </w:pict>
    </w:r>
    <w:r>
      <w:pict>
        <v:shape id="_x0000_s2050" o:spid="_x0000_s2050" o:spt="202" type="#_x0000_t202" style="position:absolute;left:0pt;margin-left:53.05pt;margin-top:729.3pt;height:13.2pt;width:80.65pt;mso-position-horizontal-relative:page;mso-position-vertical-relative:page;z-index:-252246016;mso-width-relative:page;mso-height-relative:page;" filled="f" stroked="f" coordsize="21600,21600">
          <v:path/>
          <v:fill on="f" focussize="0,0"/>
          <v:stroke on="f" joinstyle="miter"/>
          <v:imagedata o:title=""/>
          <o:lock v:ext="edit"/>
          <v:textbox inset="0mm,0mm,0mm,0mm">
            <w:txbxContent>
              <w:p>
                <w:pPr>
                  <w:spacing w:before="0" w:line="263" w:lineRule="exact"/>
                  <w:ind w:left="20" w:right="0" w:firstLine="0"/>
                  <w:jc w:val="left"/>
                  <w:rPr>
                    <w:rFonts w:ascii="Arial" w:eastAsia="Arial"/>
                    <w:sz w:val="20"/>
                  </w:rPr>
                </w:pPr>
                <w:r>
                  <w:rPr>
                    <w:rFonts w:hint="eastAsia" w:ascii="Microsoft JhengHei" w:eastAsia="Microsoft JhengHei"/>
                    <w:b/>
                    <w:w w:val="110"/>
                    <w:sz w:val="20"/>
                  </w:rPr>
                  <w:t>修订本编号</w:t>
                </w:r>
                <w:r>
                  <w:rPr>
                    <w:rFonts w:hint="eastAsia" w:ascii="Microsoft JhengHei" w:eastAsia="Microsoft JhengHei"/>
                    <w:b/>
                    <w:w w:val="170"/>
                    <w:sz w:val="20"/>
                  </w:rPr>
                  <w:t xml:space="preserve">: </w:t>
                </w:r>
                <w:r>
                  <w:rPr>
                    <w:rFonts w:ascii="Arial" w:eastAsia="Arial"/>
                    <w:w w:val="110"/>
                    <w:sz w:val="20"/>
                  </w:rPr>
                  <w:t>1.2</w:t>
                </w:r>
              </w:p>
            </w:txbxContent>
          </v:textbox>
        </v:shape>
      </w:pict>
    </w:r>
    <w:r>
      <w:pict>
        <v:shape id="_x0000_s2051" o:spid="_x0000_s2051" o:spt="202" type="#_x0000_t202" style="position:absolute;left:0pt;margin-left:286.9pt;margin-top:742.9pt;height:13.2pt;width:55.5pt;mso-position-horizontal-relative:page;mso-position-vertical-relative:page;z-index:-252244992;mso-width-relative:page;mso-height-relative:page;" filled="f" stroked="f" coordsize="21600,21600">
          <v:path/>
          <v:fill on="f" focussize="0,0"/>
          <v:stroke on="f" joinstyle="miter"/>
          <v:imagedata o:title=""/>
          <o:lock v:ext="edit"/>
          <v:textbox inset="0mm,0mm,0mm,0mm">
            <w:txbxContent>
              <w:p>
                <w:pPr>
                  <w:spacing w:before="0" w:line="263" w:lineRule="exact"/>
                  <w:ind w:left="20" w:right="0" w:firstLine="0"/>
                  <w:jc w:val="left"/>
                  <w:rPr>
                    <w:rFonts w:ascii="Arial" w:eastAsia="Arial"/>
                    <w:b/>
                    <w:sz w:val="20"/>
                  </w:rPr>
                </w:pPr>
                <w:r>
                  <w:rPr>
                    <w:rFonts w:hint="eastAsia" w:ascii="Microsoft JhengHei" w:eastAsia="Microsoft JhengHei"/>
                    <w:b/>
                    <w:sz w:val="20"/>
                  </w:rPr>
                  <w:t xml:space="preserve">页 码 </w:t>
                </w:r>
                <w:r>
                  <w:fldChar w:fldCharType="begin"/>
                </w:r>
                <w:r>
                  <w:rPr>
                    <w:rFonts w:ascii="Arial" w:eastAsia="Arial"/>
                    <w:b/>
                    <w:sz w:val="20"/>
                  </w:rPr>
                  <w:instrText xml:space="preserve"> PAGE </w:instrText>
                </w:r>
                <w:r>
                  <w:fldChar w:fldCharType="separate"/>
                </w:r>
                <w:r>
                  <w:t>1</w:t>
                </w:r>
                <w:r>
                  <w:fldChar w:fldCharType="end"/>
                </w:r>
                <w:r>
                  <w:rPr>
                    <w:rFonts w:ascii="Arial" w:eastAsia="Arial"/>
                    <w:b/>
                    <w:sz w:val="20"/>
                  </w:rPr>
                  <w:t xml:space="preserve"> / </w:t>
                </w:r>
                <w:r>
                  <w:rPr>
                    <w:rFonts w:hint="eastAsia" w:ascii="Arial"/>
                    <w:b/>
                    <w:sz w:val="20"/>
                    <w:lang w:val="en-US" w:eastAsia="zh-CN"/>
                  </w:rPr>
                  <w:t>9</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lang w:val="en-US" w:eastAsia="zh-CN"/>
      </w:rPr>
    </w:pPr>
    <w:r>
      <w:rPr>
        <w:rFonts w:hint="eastAsia"/>
        <w:lang w:val="en-US" w:eastAsia="zh-CN"/>
      </w:rPr>
      <w:drawing>
        <wp:anchor distT="0" distB="0" distL="114300" distR="114300" simplePos="0" relativeHeight="251658240" behindDoc="0" locked="0" layoutInCell="1" allowOverlap="1">
          <wp:simplePos x="0" y="0"/>
          <wp:positionH relativeFrom="column">
            <wp:posOffset>5373370</wp:posOffset>
          </wp:positionH>
          <wp:positionV relativeFrom="paragraph">
            <wp:posOffset>-144145</wp:posOffset>
          </wp:positionV>
          <wp:extent cx="1015365" cy="1015365"/>
          <wp:effectExtent l="0" t="0" r="13335" b="13335"/>
          <wp:wrapSquare wrapText="bothSides"/>
          <wp:docPr id="2" name="图片 2"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
                  <pic:cNvPicPr>
                    <a:picLocks noChangeAspect="1"/>
                  </pic:cNvPicPr>
                </pic:nvPicPr>
                <pic:blipFill>
                  <a:blip r:embed="rId1"/>
                  <a:stretch>
                    <a:fillRect/>
                  </a:stretch>
                </pic:blipFill>
                <pic:spPr>
                  <a:xfrm>
                    <a:off x="0" y="0"/>
                    <a:ext cx="1015365" cy="1015365"/>
                  </a:xfrm>
                  <a:prstGeom prst="rect">
                    <a:avLst/>
                  </a:prstGeom>
                </pic:spPr>
              </pic:pic>
            </a:graphicData>
          </a:graphic>
        </wp:anchor>
      </w:drawing>
    </w:r>
    <w:r>
      <w:rPr>
        <w:rFonts w:hint="eastAsia"/>
        <w:b/>
        <w:bCs/>
        <w:sz w:val="32"/>
        <w:szCs w:val="32"/>
        <w:lang w:val="en-US" w:eastAsia="zh-CN"/>
      </w:rPr>
      <w:t>化学品安全技术说明书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sz w:val="21"/>
        <w:szCs w:val="21"/>
        <w:lang w:val="en-US" w:eastAsia="zh-CN"/>
      </w:rPr>
      <w:t>按照 GB/T 17519-2013 编制</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36"/>
        <w:szCs w:val="36"/>
        <w:lang w:val="en-US" w:eastAsia="zh-CN"/>
      </w:rPr>
    </w:pPr>
    <w:r>
      <w:rPr>
        <w:rFonts w:hint="eastAsia"/>
        <w:b/>
        <w:bCs/>
        <w:sz w:val="36"/>
        <w:szCs w:val="36"/>
        <w:lang w:val="en-US" w:eastAsia="zh-CN"/>
      </w:rPr>
      <w:t xml:space="preserve">龙得润LongGreen 0610 </w:t>
    </w:r>
    <w:r>
      <w:pict>
        <v:line id="_x0000_s2055" o:spid="_x0000_s2055" o:spt="20" style="position:absolute;left:0pt;margin-left:0pt;margin-top:0pt;height:0pt;width:521.95pt;mso-position-horizontal-relative:page;mso-position-vertical-relative:page;z-index:-252241920;mso-width-relative:page;mso-height-relative:page;" stroked="t" coordsize="21600,21600">
          <v:path arrowok="t"/>
          <v:fill focussize="0,0"/>
          <v:stroke weight="0.629212598425197pt" color="#000000"/>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rFonts w:hint="eastAsia"/>
        <w:lang w:val="en-US" w:eastAsia="zh-CN"/>
      </w:rPr>
      <w:drawing>
        <wp:anchor distT="0" distB="0" distL="114300" distR="114300" simplePos="0" relativeHeight="251659264" behindDoc="0" locked="0" layoutInCell="1" allowOverlap="1">
          <wp:simplePos x="0" y="0"/>
          <wp:positionH relativeFrom="column">
            <wp:posOffset>5699125</wp:posOffset>
          </wp:positionH>
          <wp:positionV relativeFrom="paragraph">
            <wp:posOffset>-24130</wp:posOffset>
          </wp:positionV>
          <wp:extent cx="944880" cy="944880"/>
          <wp:effectExtent l="0" t="0" r="7620" b="7620"/>
          <wp:wrapSquare wrapText="bothSides"/>
          <wp:docPr id="4" name="图片 4"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
                  <pic:cNvPicPr>
                    <a:picLocks noChangeAspect="1"/>
                  </pic:cNvPicPr>
                </pic:nvPicPr>
                <pic:blipFill>
                  <a:blip r:embed="rId1"/>
                  <a:stretch>
                    <a:fillRect/>
                  </a:stretch>
                </pic:blipFill>
                <pic:spPr>
                  <a:xfrm>
                    <a:off x="0" y="0"/>
                    <a:ext cx="944880" cy="944880"/>
                  </a:xfrm>
                  <a:prstGeom prst="rect">
                    <a:avLst/>
                  </a:prstGeom>
                </pic:spPr>
              </pic:pic>
            </a:graphicData>
          </a:graphic>
        </wp:anchor>
      </w:drawing>
    </w:r>
  </w:p>
  <w:p>
    <w:pPr>
      <w:pStyle w:val="3"/>
      <w:spacing w:line="14" w:lineRule="auto"/>
      <w:rPr>
        <w:sz w:val="20"/>
      </w:rPr>
    </w:pPr>
  </w:p>
  <w:p>
    <w:pPr>
      <w:pStyle w:val="3"/>
      <w:spacing w:line="14" w:lineRule="auto"/>
      <w:rPr>
        <w:sz w:val="20"/>
      </w:rPr>
    </w:pPr>
  </w:p>
  <w:p>
    <w:pPr>
      <w:pStyle w:val="3"/>
      <w:spacing w:line="14" w:lineRule="auto"/>
      <w:rPr>
        <w:sz w:val="20"/>
      </w:rPr>
    </w:pPr>
  </w:p>
  <w:p>
    <w:pPr>
      <w:pStyle w:val="3"/>
      <w:spacing w:line="14" w:lineRule="auto"/>
      <w:rPr>
        <w:sz w:val="20"/>
      </w:rPr>
    </w:pPr>
  </w:p>
  <w:p>
    <w:pPr>
      <w:pStyle w:val="3"/>
      <w:spacing w:line="14" w:lineRule="auto"/>
      <w:rPr>
        <w:sz w:val="20"/>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lang w:val="en-US" w:eastAsia="zh-CN"/>
      </w:rPr>
    </w:pPr>
    <w:r>
      <w:rPr>
        <w:rFonts w:hint="eastAsia"/>
        <w:b/>
        <w:bCs/>
        <w:sz w:val="32"/>
        <w:szCs w:val="32"/>
        <w:lang w:val="en-US" w:eastAsia="zh-CN"/>
      </w:rPr>
      <w:t>化学品安全技术说明书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rPr>
    </w:pPr>
    <w:r>
      <w:rPr>
        <w:rFonts w:hint="eastAsia"/>
        <w:sz w:val="21"/>
        <w:szCs w:val="21"/>
        <w:lang w:val="en-US" w:eastAsia="zh-CN"/>
      </w:rPr>
      <w:t>按照 GB/T 17519-2013 编制</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0"/>
      </w:rPr>
    </w:pPr>
    <w:r>
      <w:rPr>
        <w:rFonts w:hint="eastAsia"/>
        <w:b/>
        <w:bCs/>
        <w:sz w:val="36"/>
        <w:szCs w:val="36"/>
        <w:lang w:val="en-US" w:eastAsia="zh-CN"/>
      </w:rPr>
      <w:t>龙得润LongGreen 0610</w:t>
    </w:r>
  </w:p>
  <w:p>
    <w:pPr>
      <w:pStyle w:val="3"/>
      <w:spacing w:line="14" w:lineRule="auto"/>
      <w:rPr>
        <w:sz w:val="20"/>
      </w:rPr>
    </w:pPr>
  </w:p>
  <w:p>
    <w:pPr>
      <w:pStyle w:val="3"/>
      <w:spacing w:line="14" w:lineRule="auto"/>
      <w:rPr>
        <w:sz w:val="20"/>
      </w:rPr>
    </w:pPr>
  </w:p>
  <w:p>
    <w:pPr>
      <w:pStyle w:val="3"/>
      <w:spacing w:line="14" w:lineRule="auto"/>
      <w:rPr>
        <w:sz w:val="20"/>
      </w:rPr>
    </w:pPr>
  </w:p>
  <w:p>
    <w:pPr>
      <w:pStyle w:val="3"/>
      <w:spacing w:line="14" w:lineRule="auto"/>
      <w:rPr>
        <w:sz w:val="20"/>
      </w:rPr>
    </w:pPr>
    <w:r>
      <w:pict>
        <v:line id="_x0000_s2052" o:spid="_x0000_s2052" o:spt="20" style="position:absolute;left:0pt;margin-left:51pt;margin-top:112.7pt;height:0pt;width:521.95pt;mso-position-horizontal-relative:page;mso-position-vertical-relative:page;z-index:-252243968;mso-width-relative:page;mso-height-relative:page;" stroked="t" coordsize="21600,21600">
          <v:path arrowok="t"/>
          <v:fill focussize="0,0"/>
          <v:stroke weight="0.629212598425197pt"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4FC0803"/>
    <w:rsid w:val="41BF5672"/>
    <w:rsid w:val="4F85795F"/>
    <w:rsid w:val="51C20C00"/>
    <w:rsid w:val="53BE6E80"/>
    <w:rsid w:val="5BBB3412"/>
    <w:rsid w:val="6F431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ind w:left="121"/>
      <w:outlineLvl w:val="1"/>
    </w:pPr>
    <w:rPr>
      <w:rFonts w:ascii="Microsoft JhengHei" w:hAnsi="Microsoft JhengHei" w:eastAsia="Microsoft JhengHei" w:cs="Microsoft JhengHei"/>
      <w:b/>
      <w:bCs/>
      <w:sz w:val="18"/>
      <w:szCs w:val="18"/>
      <w:lang w:val="en-US" w:eastAsia="en-US" w:bidi="en-US"/>
    </w:rPr>
  </w:style>
  <w:style w:type="character" w:default="1" w:styleId="5">
    <w:name w:val="Default Paragraph Font"/>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18"/>
      <w:szCs w:val="18"/>
      <w:lang w:val="en-US" w:eastAsia="en-US" w:bidi="en-US"/>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rPr>
      <w:lang w:val="en-US" w:eastAsia="en-US" w:bidi="en-US"/>
    </w:rPr>
  </w:style>
  <w:style w:type="paragraph" w:customStyle="1" w:styleId="9">
    <w:name w:val="Table Paragraph"/>
    <w:basedOn w:val="1"/>
    <w:qFormat/>
    <w:uiPriority w:val="1"/>
    <w:pPr>
      <w:jc w:val="center"/>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5"/>
    <customShpInfo spid="_x0000_s2049"/>
    <customShpInfo spid="_x0000_s2050"/>
    <customShpInfo spid="_x0000_s2051"/>
    <customShpInfo spid="_x0000_s205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8"/>
    <customShpInfo spid="_x0000_s1037"/>
    <customShpInfo spid="_x0000_s1039"/>
    <customShpInfo spid="_x0000_s1072"/>
    <customShpInfo spid="_x0000_s1073"/>
    <customShpInfo spid="_x0000_s1074"/>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ScaleCrop>false</ScaleCrop>
  <LinksUpToDate>false</LinksUpToDate>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2021-09-30T02:29:00Z</dcterms:created>
  <dc:creator>User</dc:creator>
  <cp:lastModifiedBy>User</cp:lastModifiedBy>
  <dcterms:modified xsi:type="dcterms:W3CDTF">2021-09-30T07:58:13Z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2014-08-05T00:00:00Z</vt:filetime>
  </property>
  <property fmtid="{D5CDD505-2E9C-101B-9397-08002B2CF9AE}" pid="3" name="Creator">
    <vt:lpwstr>Sub Systems, Inc.</vt:lpwstr>
  </property>
  <property fmtid="{D5CDD505-2E9C-101B-9397-08002B2CF9AE}" pid="4" name="LastSaved">
    <vt:filetime>2021-09-30T00:00:00Z</vt:filetime>
  </property>
  <property fmtid="{D5CDD505-2E9C-101B-9397-08002B2CF9AE}" pid="5" name="KSOProductBuildVer">
    <vt:lpwstr>2052-10.1.0.6876</vt:lpwstr>
  </property>
</Properties>
</file>