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793"/>
        <w:gridCol w:w="2342"/>
        <w:gridCol w:w="2342"/>
        <w:gridCol w:w="23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5"/>
                <w:rFonts w:ascii="Arial" w:hAnsi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MODEL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1KVA(L) plus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2KVA(L)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plus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3KVA(L)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plus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PHASE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Single phase with ground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CAPACITY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1000VA/800W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2000VA/1600W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3000VA/2400W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INPUT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Nominal Voltage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110Vac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Voltage Range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60-138VAC ±5% at 50% load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80-138VAC ±5% at 100% load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Frequency Range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40Hz-70Hz(46-54Hz default 50Hz;56-64Hz default 60Hz)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Power Factor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≥0.99@nominal voltage(100% load)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THDi%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≤10%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OUTPUT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Output Voltage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100/110/120/127 VAC)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Voltage Regulation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±2%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FrequencyRange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(Synchronized Range)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47-53 Hz or 57-63 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Frequency Range(Batt.Mode)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50 Hz±0.1 Hz or 60 Hz±0.1 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Current Crest Ratio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3:1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Harmonic Distortion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THD (Linear Load)≤4%,THD (Non-linear Load)≤7%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Transfer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Time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to DC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zero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Inverter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to Bypass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4ms (Typical)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ECO to Battery Mode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8ms (Typical),10 ms (max)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Waveform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Pure Sinewave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EFFICIENCY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Line Mode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≥89%@battery full charged</w:t>
            </w:r>
          </w:p>
        </w:tc>
        <w:tc>
          <w:tcPr>
            <w:tcW w:w="4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≥91%@battery full charged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ECO Mode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≥96%@battery full charged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Battery Mode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≥86%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BATTERY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Battery Type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12V/7AH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Numbers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Typical Recharge Time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5hours recover to 95% capacity for internal battery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Charging Current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1-3KVA   1A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1-3KL   4.5A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Charging Voltage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41.25VDC±1%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82.5VDC±1%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110VDC±1%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INDICATORS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LCD Panel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Load level,Battery level, AC mode,Battery mode,Bypass mode,and Fault indicator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ALARM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Battery Mode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beeps every 5 seconds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Low Battery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beeps every 2 seconds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Overload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Beeps every seconds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Fault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Continuously beeps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PHYSICAL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Dimension,D*W*H(mm)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350*144*230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425*190*328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425*190*328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Net Weight(long backup )(kgs)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Net weight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(w/built-in batteries)(kgs)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ENVIRONMENT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Humidity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20-95%RH@0-40℃(non-condensing)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Noise Level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Less than 50dBA @ 1 Meter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MANAGEMENT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Smart RS-232 or USB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Support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Optional SNMP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Power management from SNMP manager and web browser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Arial" w:hAnsi="Arial" w:cs="Arial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STANDARD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EMC/Safety</w:t>
            </w:r>
          </w:p>
        </w:tc>
        <w:tc>
          <w:tcPr>
            <w:tcW w:w="66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EMC EN62040-2 C2 for CE models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D7AB2"/>
    <w:rsid w:val="113F3824"/>
    <w:rsid w:val="169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WPS_1506173427</dc:creator>
  <cp:lastModifiedBy>WPS_1506173427</cp:lastModifiedBy>
  <dcterms:modified xsi:type="dcterms:W3CDTF">2021-07-29T08:09:34Z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2C27C841521146F9A9FEFA4EE3DF6B19</vt:lpwstr>
  </property>
</Properties>
</file>