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Adobe 宋体 Std L" w:hAnsi="Adobe 宋体 Std L" w:eastAsia="Adobe 宋体 Std L"/>
          <w:sz w:val="52"/>
          <w:szCs w:val="52"/>
        </w:rPr>
      </w:pPr>
      <w:r>
        <w:rPr>
          <w:rFonts w:hint="eastAsia" w:ascii="Adobe 宋体 Std L" w:hAnsi="Adobe 宋体 Std L" w:eastAsia="Adobe 宋体 Std L"/>
          <w:sz w:val="52"/>
          <w:szCs w:val="52"/>
        </w:rPr>
        <w:t>100KG/h</w:t>
      </w:r>
      <w:r>
        <w:rPr>
          <w:rFonts w:hint="default" w:ascii="Adobe 宋体 Std L" w:hAnsi="Adobe 宋体 Std L" w:eastAsia="Adobe 宋体 Std L"/>
          <w:sz w:val="52"/>
          <w:szCs w:val="52"/>
        </w:rPr>
        <w:t xml:space="preserve"> </w:t>
      </w:r>
      <w:r>
        <w:rPr>
          <w:rFonts w:hint="eastAsia" w:ascii="Adobe 宋体 Std L" w:hAnsi="Adobe 宋体 Std L" w:eastAsia="Adobe 宋体 Std L"/>
          <w:sz w:val="52"/>
          <w:szCs w:val="52"/>
        </w:rPr>
        <w:t>French fries complete equipment quotation</w:t>
      </w:r>
    </w:p>
    <w:p>
      <w:pPr>
        <w:keepNext/>
        <w:keepLines/>
        <w:spacing w:before="340" w:after="330"/>
        <w:jc w:val="left"/>
        <w:outlineLvl w:val="0"/>
        <w:rPr>
          <w:rFonts w:ascii="Times New Roman" w:hAnsi="Times New Roman" w:eastAsia="宋体" w:cs="Times New Roman"/>
          <w:b/>
          <w:bCs/>
          <w:kern w:val="44"/>
          <w:sz w:val="44"/>
          <w:szCs w:val="44"/>
          <w:lang w:val="zh-CN" w:eastAsia="zh-CN"/>
        </w:rPr>
      </w:pPr>
      <w:r>
        <w:rPr>
          <w:rFonts w:hint="eastAsia" w:ascii="Times New Roman" w:hAnsi="Times New Roman" w:eastAsia="宋体" w:cs="Times New Roman"/>
          <w:b/>
          <w:bCs/>
          <w:kern w:val="44"/>
          <w:sz w:val="44"/>
          <w:szCs w:val="44"/>
          <w:lang w:val="zh-CN" w:eastAsia="zh-CN"/>
        </w:rPr>
        <w:t>Equipment List</w:t>
      </w:r>
      <w:r>
        <w:rPr>
          <w:rFonts w:ascii="Times New Roman" w:hAnsi="Times New Roman" w:eastAsia="宋体" w:cs="Times New Roman"/>
          <w:b/>
          <w:bCs/>
          <w:kern w:val="44"/>
          <w:sz w:val="44"/>
          <w:szCs w:val="44"/>
          <w:lang w:val="zh-CN" w:eastAsia="zh-CN"/>
        </w:rPr>
        <w:drawing>
          <wp:inline distT="0" distB="0" distL="114300" distR="114300">
            <wp:extent cx="5191125" cy="5191125"/>
            <wp:effectExtent l="0" t="0" r="15875" b="15875"/>
            <wp:docPr id="1" name="图片 1" descr="WechatIMG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chatIMG157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1133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4"/>
        <w:gridCol w:w="2834"/>
        <w:gridCol w:w="2834"/>
        <w:gridCol w:w="2834"/>
      </w:tblGrid>
      <w:tr>
        <w:tblPrEx>
          <w:tblLayout w:type="fixed"/>
        </w:tblPrEx>
        <w:trPr>
          <w:trHeight w:val="624" w:hRule="atLeast"/>
          <w:jc w:val="center"/>
        </w:trPr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Equipment model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Device name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Equipment pictures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Device parameters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624" w:hRule="atLeast"/>
          <w:jc w:val="center"/>
        </w:trPr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bookmarkStart w:id="0" w:name="OLE_LINK10" w:colFirst="5" w:colLast="5"/>
            <w:bookmarkStart w:id="1" w:name="OLE_LINK9" w:colFirst="5" w:colLast="5"/>
            <w:bookmarkStart w:id="2" w:name="_Hlk360002527"/>
            <w:r>
              <w:rPr>
                <w:rFonts w:hint="eastAsia" w:ascii="宋体" w:hAnsi="宋体" w:eastAsia="宋体" w:cs="宋体"/>
                <w:sz w:val="28"/>
                <w:szCs w:val="28"/>
              </w:rPr>
              <w:t>SSJ-300</w:t>
            </w:r>
            <w:r>
              <w:rPr>
                <w:rFonts w:hint="default" w:ascii="宋体" w:hAnsi="宋体" w:eastAsia="宋体" w:cs="宋体"/>
                <w:sz w:val="28"/>
                <w:szCs w:val="28"/>
              </w:rPr>
              <w:t>0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×600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Lifting conveyor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819275" cy="1558925"/>
                  <wp:effectExtent l="0" t="0" r="9525" b="15875"/>
                  <wp:docPr id="11" name="图片 11" descr="提升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提升机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Device Configuration:</w:t>
            </w:r>
          </w:p>
          <w:p>
            <w:pPr>
              <w:numPr>
                <w:ilvl w:val="0"/>
                <w:numId w:val="1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Size：3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000*900*900mm</w:t>
            </w:r>
          </w:p>
          <w:p>
            <w:pPr>
              <w:numPr>
                <w:ilvl w:val="0"/>
                <w:numId w:val="1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Power；1.5kw</w:t>
            </w:r>
          </w:p>
          <w:p>
            <w:pPr>
              <w:numPr>
                <w:ilvl w:val="0"/>
                <w:numId w:val="1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Material：304SUS</w:t>
            </w:r>
          </w:p>
          <w:p>
            <w:pPr>
              <w:numPr>
                <w:ilvl w:val="0"/>
                <w:numId w:val="1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Transmission method: mesh belt transmission</w:t>
            </w:r>
          </w:p>
        </w:tc>
      </w:tr>
      <w:bookmarkEnd w:id="0"/>
      <w:bookmarkEnd w:id="1"/>
      <w:bookmarkEnd w:id="2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624" w:hRule="atLeast"/>
          <w:jc w:val="center"/>
        </w:trPr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QXJ—2400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Automatic cleaning and peeling machine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 w:firstLineChars="50"/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820545" cy="1820545"/>
                  <wp:effectExtent l="0" t="0" r="8255" b="8255"/>
                  <wp:docPr id="8" name="图片 8" descr="毛辊清洗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毛辊清洗机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82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Device Configuration:</w:t>
            </w:r>
          </w:p>
          <w:p>
            <w:pPr>
              <w:numPr>
                <w:ilvl w:val="0"/>
                <w:numId w:val="2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Size：2</w:t>
            </w:r>
            <w:r>
              <w:rPr>
                <w:rFonts w:hint="default" w:ascii="宋体" w:hAnsi="宋体" w:eastAsia="宋体" w:cs="宋体"/>
                <w:sz w:val="28"/>
                <w:szCs w:val="28"/>
              </w:rPr>
              <w:t>4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00*1000*</w:t>
            </w:r>
            <w:r>
              <w:rPr>
                <w:rFonts w:hint="default" w:ascii="宋体" w:hAnsi="宋体" w:eastAsia="宋体" w:cs="宋体"/>
                <w:sz w:val="28"/>
                <w:szCs w:val="28"/>
              </w:rPr>
              <w:t>2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000mm</w:t>
            </w:r>
          </w:p>
          <w:p>
            <w:pPr>
              <w:numPr>
                <w:ilvl w:val="0"/>
                <w:numId w:val="2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Power：3kw</w:t>
            </w:r>
          </w:p>
          <w:p>
            <w:pPr>
              <w:numPr>
                <w:ilvl w:val="0"/>
                <w:numId w:val="2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Material：304SUS</w:t>
            </w:r>
          </w:p>
          <w:p>
            <w:pPr>
              <w:numPr>
                <w:ilvl w:val="0"/>
                <w:numId w:val="2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Transmission method: mesh belt transmission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4268" w:hRule="atLeast"/>
          <w:jc w:val="center"/>
        </w:trPr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sz w:val="28"/>
                <w:szCs w:val="28"/>
              </w:rPr>
              <w:t>TXJ—2000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Picking conveyor line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819910" cy="1827530"/>
                  <wp:effectExtent l="0" t="0" r="8890" b="1270"/>
                  <wp:docPr id="12" name="图片 12" descr="挑选流水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挑选流水线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10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Device Configuration:</w:t>
            </w:r>
          </w:p>
          <w:p>
            <w:pPr>
              <w:numPr>
                <w:ilvl w:val="0"/>
                <w:numId w:val="3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Size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：</w:t>
            </w:r>
            <w:r>
              <w:rPr>
                <w:rFonts w:hint="default" w:ascii="宋体" w:hAnsi="宋体" w:eastAsia="宋体" w:cs="宋体"/>
                <w:sz w:val="28"/>
                <w:szCs w:val="28"/>
              </w:rPr>
              <w:t>2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000*900*900mm</w:t>
            </w:r>
          </w:p>
          <w:p>
            <w:pPr>
              <w:numPr>
                <w:ilvl w:val="0"/>
                <w:numId w:val="3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Power：1.5kw</w:t>
            </w:r>
          </w:p>
          <w:p>
            <w:pPr>
              <w:numPr>
                <w:ilvl w:val="0"/>
                <w:numId w:val="3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Material：304SUS</w:t>
            </w:r>
          </w:p>
          <w:p>
            <w:pPr>
              <w:numPr>
                <w:ilvl w:val="0"/>
                <w:numId w:val="3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Transmission method: mesh belt transmission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4579" w:hRule="atLeast"/>
          <w:jc w:val="center"/>
        </w:trPr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sz w:val="28"/>
                <w:szCs w:val="28"/>
              </w:rPr>
              <w:t>TSJ—3500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Lifting conveyor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lang w:eastAsia="zh-CN"/>
              </w:rPr>
              <w:drawing>
                <wp:inline distT="0" distB="0" distL="114300" distR="114300">
                  <wp:extent cx="1824355" cy="1369695"/>
                  <wp:effectExtent l="0" t="0" r="4445" b="1905"/>
                  <wp:docPr id="21" name="图片 9" descr="7提升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9" descr="7提升机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55" cy="1369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Device Configuration:</w:t>
            </w:r>
          </w:p>
          <w:p>
            <w:pPr>
              <w:numPr>
                <w:ilvl w:val="0"/>
                <w:numId w:val="4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Size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：2000*800*850mm</w:t>
            </w:r>
          </w:p>
          <w:p>
            <w:pPr>
              <w:numPr>
                <w:ilvl w:val="0"/>
                <w:numId w:val="4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Power：0.55</w:t>
            </w:r>
          </w:p>
          <w:p>
            <w:pPr>
              <w:numPr>
                <w:ilvl w:val="0"/>
                <w:numId w:val="4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Material：304SUS</w:t>
            </w:r>
          </w:p>
          <w:p>
            <w:pPr>
              <w:numPr>
                <w:ilvl w:val="0"/>
                <w:numId w:val="4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Transmission method: mesh belt transmission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4310" w:hRule="atLeast"/>
          <w:jc w:val="center"/>
        </w:trPr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sz w:val="28"/>
                <w:szCs w:val="28"/>
              </w:rPr>
              <w:t>BLJ-100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Picking conveyor line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819910" cy="1827530"/>
                  <wp:effectExtent l="0" t="0" r="8890" b="1270"/>
                  <wp:docPr id="3" name="图片 3" descr="挑选流水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挑选流水线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10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Device Configuration: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1.Size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：</w:t>
            </w:r>
            <w:r>
              <w:rPr>
                <w:rFonts w:hint="default" w:ascii="宋体" w:hAnsi="宋体" w:eastAsia="宋体" w:cs="宋体"/>
                <w:sz w:val="28"/>
                <w:szCs w:val="28"/>
              </w:rPr>
              <w:t>2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000*900*900mm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2.Power：1.5kw</w:t>
            </w:r>
          </w:p>
          <w:p>
            <w:pPr>
              <w:jc w:val="left"/>
              <w:rPr>
                <w:rFonts w:hint="default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3.Material：304SUS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4.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Transmission method: mesh belt transmission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4534" w:hRule="atLeast"/>
          <w:jc w:val="center"/>
        </w:trPr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sz w:val="28"/>
                <w:szCs w:val="28"/>
              </w:rPr>
              <w:t>QPJ-1000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Slicer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824990" cy="2109470"/>
                  <wp:effectExtent l="0" t="0" r="3810" b="24130"/>
                  <wp:docPr id="13" name="图片 13" descr="切条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切条机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990" cy="210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Device Configuration:</w:t>
            </w:r>
          </w:p>
          <w:p>
            <w:pPr>
              <w:numPr>
                <w:ilvl w:val="0"/>
                <w:numId w:val="5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Size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：700*780*1200mm</w:t>
            </w:r>
          </w:p>
          <w:p>
            <w:pPr>
              <w:numPr>
                <w:ilvl w:val="0"/>
                <w:numId w:val="5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Power：0.75</w:t>
            </w:r>
          </w:p>
          <w:p>
            <w:pPr>
              <w:numPr>
                <w:ilvl w:val="0"/>
                <w:numId w:val="5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Material：304SUS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4167" w:hRule="atLeast"/>
          <w:jc w:val="center"/>
        </w:trPr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sz w:val="28"/>
                <w:szCs w:val="28"/>
              </w:rPr>
              <w:t>SSJ-2500×600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Lifting conveyor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lang w:eastAsia="zh-CN"/>
              </w:rPr>
              <w:drawing>
                <wp:inline distT="0" distB="0" distL="114300" distR="114300">
                  <wp:extent cx="2181860" cy="1638300"/>
                  <wp:effectExtent l="0" t="0" r="2540" b="12700"/>
                  <wp:docPr id="4" name="图片 9" descr="7提升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9" descr="7提升机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Device Configuration:</w:t>
            </w:r>
          </w:p>
          <w:p>
            <w:pPr>
              <w:numPr>
                <w:ilvl w:val="0"/>
                <w:numId w:val="6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Size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：2</w:t>
            </w:r>
            <w:r>
              <w:rPr>
                <w:rFonts w:hint="default" w:ascii="宋体" w:hAnsi="宋体" w:eastAsia="宋体" w:cs="宋体"/>
                <w:sz w:val="28"/>
                <w:szCs w:val="28"/>
              </w:rPr>
              <w:t>5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00*800*850mm</w:t>
            </w:r>
          </w:p>
          <w:p>
            <w:pPr>
              <w:numPr>
                <w:ilvl w:val="0"/>
                <w:numId w:val="6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功率：0.55kw</w:t>
            </w:r>
          </w:p>
          <w:p>
            <w:pPr>
              <w:numPr>
                <w:ilvl w:val="0"/>
                <w:numId w:val="6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Material：304SUS</w:t>
            </w:r>
          </w:p>
          <w:p>
            <w:pPr>
              <w:numPr>
                <w:ilvl w:val="0"/>
                <w:numId w:val="6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Transmission method: mesh belt transmission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4290" w:hRule="atLeast"/>
          <w:jc w:val="center"/>
        </w:trPr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sz w:val="28"/>
                <w:szCs w:val="28"/>
              </w:rPr>
              <w:t>QXJ-4200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Turbine washer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drawing>
                <wp:inline distT="0" distB="0" distL="114300" distR="114300">
                  <wp:extent cx="2103120" cy="2185670"/>
                  <wp:effectExtent l="0" t="0" r="5080" b="2413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2185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Device Configuration:</w:t>
            </w:r>
          </w:p>
          <w:p>
            <w:pPr>
              <w:numPr>
                <w:ilvl w:val="0"/>
                <w:numId w:val="7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Size：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5000*1000*1200mm</w:t>
            </w:r>
          </w:p>
          <w:p>
            <w:pPr>
              <w:numPr>
                <w:ilvl w:val="0"/>
                <w:numId w:val="7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Power：5.5kw</w:t>
            </w:r>
          </w:p>
          <w:p>
            <w:pPr>
              <w:numPr>
                <w:ilvl w:val="0"/>
                <w:numId w:val="7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Material：304SUS</w:t>
            </w:r>
          </w:p>
          <w:p>
            <w:pPr>
              <w:numPr>
                <w:ilvl w:val="0"/>
                <w:numId w:val="7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Transmission method: mesh belt transmission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4512" w:hRule="atLeast"/>
          <w:jc w:val="center"/>
        </w:trPr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sz w:val="28"/>
                <w:szCs w:val="28"/>
              </w:rPr>
              <w:t>SSJ-3000×600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Conveyor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drawing>
                <wp:inline distT="0" distB="0" distL="114300" distR="114300">
                  <wp:extent cx="2103120" cy="2103120"/>
                  <wp:effectExtent l="0" t="0" r="5080" b="5080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210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Device Configuration:</w:t>
            </w:r>
          </w:p>
          <w:p>
            <w:pPr>
              <w:numPr>
                <w:ilvl w:val="0"/>
                <w:numId w:val="8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Size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：2000*800*850mm</w:t>
            </w:r>
          </w:p>
          <w:p>
            <w:pPr>
              <w:numPr>
                <w:ilvl w:val="0"/>
                <w:numId w:val="8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Power：0.55kw</w:t>
            </w:r>
          </w:p>
          <w:p>
            <w:pPr>
              <w:numPr>
                <w:ilvl w:val="0"/>
                <w:numId w:val="8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Material：304SUS</w:t>
            </w:r>
          </w:p>
          <w:p>
            <w:pPr>
              <w:numPr>
                <w:ilvl w:val="0"/>
                <w:numId w:val="8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Transmission method: mesh belt transmission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4423" w:hRule="atLeast"/>
          <w:jc w:val="center"/>
        </w:trPr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sz w:val="28"/>
                <w:szCs w:val="28"/>
              </w:rPr>
              <w:t>PTJ-3500×800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Blanching line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drawing>
                <wp:inline distT="0" distB="0" distL="114300" distR="114300">
                  <wp:extent cx="2104390" cy="1569720"/>
                  <wp:effectExtent l="0" t="0" r="3810" b="5080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390" cy="156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Device Configuration:</w:t>
            </w:r>
          </w:p>
          <w:p>
            <w:pPr>
              <w:numPr>
                <w:ilvl w:val="0"/>
                <w:numId w:val="9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Size：35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00*800*1200mm</w:t>
            </w:r>
          </w:p>
          <w:p>
            <w:pPr>
              <w:numPr>
                <w:ilvl w:val="0"/>
                <w:numId w:val="9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Power：50kw</w:t>
            </w:r>
          </w:p>
          <w:p>
            <w:pPr>
              <w:numPr>
                <w:ilvl w:val="0"/>
                <w:numId w:val="9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Material：304SUS</w:t>
            </w:r>
          </w:p>
          <w:p>
            <w:pPr>
              <w:numPr>
                <w:ilvl w:val="0"/>
                <w:numId w:val="9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Transmission method: mesh belt transmission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4311" w:hRule="atLeast"/>
          <w:jc w:val="center"/>
        </w:trPr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sz w:val="28"/>
                <w:szCs w:val="28"/>
              </w:rPr>
              <w:t>SSJ-</w:t>
            </w:r>
            <w:r>
              <w:rPr>
                <w:rFonts w:hint="default" w:ascii="宋体" w:hAnsi="宋体" w:eastAsia="宋体" w:cs="Times New Roman"/>
                <w:sz w:val="28"/>
                <w:szCs w:val="28"/>
              </w:rPr>
              <w:t>40</w:t>
            </w:r>
            <w:r>
              <w:rPr>
                <w:rFonts w:hint="eastAsia" w:ascii="宋体" w:hAnsi="宋体" w:eastAsia="宋体" w:cs="Times New Roman"/>
                <w:sz w:val="28"/>
                <w:szCs w:val="28"/>
              </w:rPr>
              <w:t>00×800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Air knife type drain conveyor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eastAsia="宋体"/>
                <w:sz w:val="24"/>
                <w:lang w:eastAsia="zh-CN"/>
              </w:rPr>
              <w:drawing>
                <wp:inline distT="0" distB="0" distL="114300" distR="114300">
                  <wp:extent cx="2089785" cy="1203325"/>
                  <wp:effectExtent l="0" t="0" r="18415" b="15875"/>
                  <wp:docPr id="43" name="图片 43" descr="154545405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1545454055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120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Device Configuration:</w:t>
            </w:r>
          </w:p>
          <w:p>
            <w:pPr>
              <w:numPr>
                <w:ilvl w:val="0"/>
                <w:numId w:val="10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Size：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65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00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*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11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00*1200mm</w:t>
            </w:r>
          </w:p>
          <w:p>
            <w:pPr>
              <w:numPr>
                <w:ilvl w:val="0"/>
                <w:numId w:val="10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Power</w:t>
            </w:r>
            <w:r>
              <w:rPr>
                <w:rFonts w:hint="default" w:ascii="宋体" w:hAnsi="宋体" w:eastAsia="宋体" w:cs="宋体"/>
                <w:sz w:val="28"/>
                <w:szCs w:val="28"/>
                <w:lang w:eastAsia="zh-CN"/>
              </w:rPr>
              <w:t>：12kw</w:t>
            </w:r>
          </w:p>
          <w:p>
            <w:pPr>
              <w:numPr>
                <w:ilvl w:val="0"/>
                <w:numId w:val="10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Material：304SUS</w:t>
            </w:r>
          </w:p>
          <w:p>
            <w:pPr>
              <w:numPr>
                <w:ilvl w:val="0"/>
                <w:numId w:val="10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Transmission method: mesh belt transmission</w:t>
            </w:r>
          </w:p>
        </w:tc>
      </w:tr>
      <w:tr>
        <w:tblPrEx>
          <w:tblLayout w:type="fixed"/>
        </w:tblPrEx>
        <w:trPr>
          <w:trHeight w:val="5786" w:hRule="atLeast"/>
          <w:jc w:val="center"/>
        </w:trPr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8"/>
                <w:szCs w:val="28"/>
              </w:rPr>
            </w:pPr>
            <w:r>
              <w:rPr>
                <w:rFonts w:hint="default" w:ascii="宋体" w:hAnsi="宋体" w:eastAsia="宋体" w:cs="Times New Roman"/>
                <w:sz w:val="28"/>
                <w:szCs w:val="28"/>
              </w:rPr>
              <w:t>YF</w:t>
            </w:r>
            <w:r>
              <w:rPr>
                <w:rFonts w:hint="eastAsia" w:ascii="宋体" w:hAnsi="宋体" w:eastAsia="宋体" w:cs="Times New Roman"/>
                <w:sz w:val="28"/>
                <w:szCs w:val="28"/>
              </w:rPr>
              <w:t>-6500×800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Frying line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eastAsia="宋体"/>
                <w:sz w:val="24"/>
                <w:lang w:eastAsia="zh-CN"/>
              </w:rPr>
              <w:drawing>
                <wp:inline distT="0" distB="0" distL="114300" distR="114300">
                  <wp:extent cx="1818640" cy="1818640"/>
                  <wp:effectExtent l="0" t="0" r="10160" b="10160"/>
                  <wp:docPr id="9" name="图片 9" descr="/Users/wanglongjie/Desktop/A油炸流水线/2.pn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wanglongjie/Desktop/A油炸流水线/2.png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640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Device Configuration:</w:t>
            </w:r>
          </w:p>
          <w:p>
            <w:pPr>
              <w:numPr>
                <w:ilvl w:val="0"/>
                <w:numId w:val="11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Size：65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00*1000*2500mm</w:t>
            </w:r>
          </w:p>
          <w:p>
            <w:pPr>
              <w:numPr>
                <w:ilvl w:val="0"/>
                <w:numId w:val="11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Power：144kw</w:t>
            </w:r>
          </w:p>
          <w:p>
            <w:pPr>
              <w:numPr>
                <w:ilvl w:val="0"/>
                <w:numId w:val="11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Material：304SUS</w:t>
            </w:r>
          </w:p>
          <w:p>
            <w:pPr>
              <w:numPr>
                <w:ilvl w:val="0"/>
                <w:numId w:val="11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Price includes oil filter equipment</w:t>
            </w:r>
          </w:p>
          <w:p>
            <w:pPr>
              <w:numPr>
                <w:ilvl w:val="0"/>
                <w:numId w:val="11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Transmission method: mesh belt transmission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624" w:hRule="atLeast"/>
          <w:jc w:val="center"/>
        </w:trPr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sz w:val="28"/>
                <w:szCs w:val="28"/>
              </w:rPr>
              <w:t>SSJ-3000×800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Picking conveyor line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819910" cy="1827530"/>
                  <wp:effectExtent l="0" t="0" r="8890" b="1270"/>
                  <wp:docPr id="10" name="图片 10" descr="挑选流水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挑选流水线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10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Device Configuration: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1.Size：2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000*900*900mm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2.Power：1.5kw</w:t>
            </w:r>
          </w:p>
          <w:p>
            <w:pPr>
              <w:jc w:val="left"/>
              <w:rPr>
                <w:rFonts w:hint="default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3.Material：304SUS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4.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Transmission method: mesh belt transmission</w:t>
            </w:r>
          </w:p>
        </w:tc>
      </w:tr>
    </w:tbl>
    <w:p>
      <w:pPr>
        <w:jc w:val="center"/>
        <w:rPr>
          <w:rFonts w:ascii="Adobe 宋体 Std L" w:hAnsi="Adobe 宋体 Std L" w:eastAsia="Adobe 宋体 Std L"/>
          <w:sz w:val="72"/>
          <w:szCs w:val="72"/>
        </w:rPr>
      </w:pP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Arial Unicode MS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Arial Unicode MS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Adobe 宋体 Std L">
    <w:altName w:val="苹方-简"/>
    <w:panose1 w:val="00000000000000000000"/>
    <w:charset w:val="86"/>
    <w:family w:val="roman"/>
    <w:pitch w:val="default"/>
    <w:sig w:usb0="00000000" w:usb1="00000000" w:usb2="00000016" w:usb3="00000000" w:csb0="00060007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微软雅黑">
    <w:altName w:val="汉仪旗黑KW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楷体_GB2312">
    <w:altName w:val="Arial Unicode MS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helvetica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D0BC54"/>
    <w:multiLevelType w:val="singleLevel"/>
    <w:tmpl w:val="5DD0BC54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5DD0BCC7"/>
    <w:multiLevelType w:val="singleLevel"/>
    <w:tmpl w:val="5DD0BCC7"/>
    <w:lvl w:ilvl="0" w:tentative="0">
      <w:start w:val="1"/>
      <w:numFmt w:val="decimal"/>
      <w:suff w:val="nothing"/>
      <w:lvlText w:val="%1."/>
      <w:lvlJc w:val="left"/>
    </w:lvl>
  </w:abstractNum>
  <w:abstractNum w:abstractNumId="2">
    <w:nsid w:val="5DD0BD0F"/>
    <w:multiLevelType w:val="singleLevel"/>
    <w:tmpl w:val="5DD0BD0F"/>
    <w:lvl w:ilvl="0" w:tentative="0">
      <w:start w:val="1"/>
      <w:numFmt w:val="decimal"/>
      <w:suff w:val="nothing"/>
      <w:lvlText w:val="%1."/>
      <w:lvlJc w:val="left"/>
    </w:lvl>
  </w:abstractNum>
  <w:abstractNum w:abstractNumId="3">
    <w:nsid w:val="5DD0BDC1"/>
    <w:multiLevelType w:val="singleLevel"/>
    <w:tmpl w:val="5DD0BDC1"/>
    <w:lvl w:ilvl="0" w:tentative="0">
      <w:start w:val="1"/>
      <w:numFmt w:val="decimal"/>
      <w:suff w:val="nothing"/>
      <w:lvlText w:val="%1."/>
      <w:lvlJc w:val="left"/>
    </w:lvl>
  </w:abstractNum>
  <w:abstractNum w:abstractNumId="4">
    <w:nsid w:val="5DD0BF4C"/>
    <w:multiLevelType w:val="singleLevel"/>
    <w:tmpl w:val="5DD0BF4C"/>
    <w:lvl w:ilvl="0" w:tentative="0">
      <w:start w:val="1"/>
      <w:numFmt w:val="decimal"/>
      <w:suff w:val="nothing"/>
      <w:lvlText w:val="%1."/>
      <w:lvlJc w:val="left"/>
    </w:lvl>
  </w:abstractNum>
  <w:abstractNum w:abstractNumId="5">
    <w:nsid w:val="5DD0BFC4"/>
    <w:multiLevelType w:val="singleLevel"/>
    <w:tmpl w:val="5DD0BFC4"/>
    <w:lvl w:ilvl="0" w:tentative="0">
      <w:start w:val="1"/>
      <w:numFmt w:val="decimal"/>
      <w:suff w:val="nothing"/>
      <w:lvlText w:val="%1."/>
      <w:lvlJc w:val="left"/>
    </w:lvl>
  </w:abstractNum>
  <w:abstractNum w:abstractNumId="6">
    <w:nsid w:val="5DD0C0E4"/>
    <w:multiLevelType w:val="singleLevel"/>
    <w:tmpl w:val="5DD0C0E4"/>
    <w:lvl w:ilvl="0" w:tentative="0">
      <w:start w:val="1"/>
      <w:numFmt w:val="decimal"/>
      <w:suff w:val="nothing"/>
      <w:lvlText w:val="%1."/>
      <w:lvlJc w:val="left"/>
    </w:lvl>
  </w:abstractNum>
  <w:abstractNum w:abstractNumId="7">
    <w:nsid w:val="5DD0C1A3"/>
    <w:multiLevelType w:val="singleLevel"/>
    <w:tmpl w:val="5DD0C1A3"/>
    <w:lvl w:ilvl="0" w:tentative="0">
      <w:start w:val="1"/>
      <w:numFmt w:val="decimal"/>
      <w:suff w:val="nothing"/>
      <w:lvlText w:val="%1."/>
      <w:lvlJc w:val="left"/>
    </w:lvl>
  </w:abstractNum>
  <w:abstractNum w:abstractNumId="8">
    <w:nsid w:val="5DD0C267"/>
    <w:multiLevelType w:val="singleLevel"/>
    <w:tmpl w:val="5DD0C267"/>
    <w:lvl w:ilvl="0" w:tentative="0">
      <w:start w:val="1"/>
      <w:numFmt w:val="decimal"/>
      <w:suff w:val="nothing"/>
      <w:lvlText w:val="%1."/>
      <w:lvlJc w:val="left"/>
    </w:lvl>
  </w:abstractNum>
  <w:abstractNum w:abstractNumId="9">
    <w:nsid w:val="5DD0C390"/>
    <w:multiLevelType w:val="singleLevel"/>
    <w:tmpl w:val="5DD0C390"/>
    <w:lvl w:ilvl="0" w:tentative="0">
      <w:start w:val="1"/>
      <w:numFmt w:val="decimal"/>
      <w:suff w:val="nothing"/>
      <w:lvlText w:val="%1."/>
      <w:lvlJc w:val="left"/>
    </w:lvl>
  </w:abstractNum>
  <w:abstractNum w:abstractNumId="10">
    <w:nsid w:val="5DD0C415"/>
    <w:multiLevelType w:val="singleLevel"/>
    <w:tmpl w:val="5DD0C415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D27"/>
    <w:rsid w:val="001B11E3"/>
    <w:rsid w:val="008875C5"/>
    <w:rsid w:val="00907D27"/>
    <w:rsid w:val="00A81CC7"/>
    <w:rsid w:val="00C846FB"/>
    <w:rsid w:val="00E82D17"/>
    <w:rsid w:val="00EC6F1A"/>
    <w:rsid w:val="00ED608D"/>
    <w:rsid w:val="33F7B919"/>
    <w:rsid w:val="5ABF862E"/>
    <w:rsid w:val="67EEF6AB"/>
    <w:rsid w:val="AF2E8362"/>
    <w:rsid w:val="C67E2D79"/>
    <w:rsid w:val="C7FC25D5"/>
    <w:rsid w:val="DBF0B70D"/>
    <w:rsid w:val="DFD5B175"/>
    <w:rsid w:val="EEBF58C7"/>
    <w:rsid w:val="EFF23639"/>
    <w:rsid w:val="F7FAC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9"/>
    <w:pPr>
      <w:keepNext/>
      <w:keepLines/>
      <w:spacing w:before="340" w:after="330" w:line="576" w:lineRule="auto"/>
      <w:outlineLvl w:val="0"/>
    </w:pPr>
    <w:rPr>
      <w:rFonts w:eastAsia="宋体" w:cs="宋体"/>
      <w:b/>
      <w:bCs/>
      <w:kern w:val="44"/>
      <w:sz w:val="44"/>
      <w:szCs w:val="44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标题 1 Char"/>
    <w:basedOn w:val="5"/>
    <w:link w:val="2"/>
    <w:qFormat/>
    <w:uiPriority w:val="9"/>
    <w:rPr>
      <w:rFonts w:eastAsia="宋体" w:cs="宋体"/>
      <w:b/>
      <w:bCs/>
      <w:kern w:val="44"/>
      <w:sz w:val="44"/>
      <w:szCs w:val="44"/>
    </w:rPr>
  </w:style>
  <w:style w:type="character" w:customStyle="1" w:styleId="8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qFormat/>
    <w:uiPriority w:val="99"/>
    <w:rPr>
      <w:sz w:val="18"/>
      <w:szCs w:val="18"/>
    </w:rPr>
  </w:style>
  <w:style w:type="paragraph" w:customStyle="1" w:styleId="10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color w:val="000000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86</Words>
  <Characters>494</Characters>
  <Lines>4</Lines>
  <Paragraphs>1</Paragraphs>
  <ScaleCrop>false</ScaleCrop>
  <LinksUpToDate>false</LinksUpToDate>
  <CharactersWithSpaces>579</CharactersWithSpaces>
  <Application>WPS Office_1.6.1.2429_F1E327BC-269C-435d-A152-05C5408002CA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2019-01-10T17:00:00Z</dcterms:created>
  <dc:creator>PC</dc:creator>
  <cp:lastModifiedBy>wanglongjie</cp:lastModifiedBy>
  <dcterms:modified xsi:type="dcterms:W3CDTF">2019-11-21T18:45:29Z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2052-1.6.1.2429</vt:lpwstr>
  </property>
</Properties>
</file>