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0"/>
          <w:szCs w:val="30"/>
        </w:rPr>
        <w:t>[从‘芯’定义高端】百胜高速伺服道闸撼世登场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1.高速伺服电机</w:t>
      </w:r>
    </w:p>
    <w:p>
      <w:pPr>
        <w:rPr>
          <w:rFonts w:hint="eastAsia"/>
        </w:rPr>
      </w:pPr>
      <w:r>
        <w:rPr>
          <w:rFonts w:hint="eastAsia"/>
        </w:rPr>
        <w:t>体积小、重量轻、相应快、运行平稳，简单的直驱化机械设计，电机效率高，温升更低，使用寿命超过200万次。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2.伺服控制系统</w:t>
      </w:r>
    </w:p>
    <w:p>
      <w:pPr>
        <w:rPr>
          <w:rFonts w:hint="eastAsia"/>
        </w:rPr>
      </w:pPr>
      <w:r>
        <w:rPr>
          <w:rFonts w:hint="eastAsia"/>
        </w:rPr>
        <w:t>伺服控制技术+数字式控制+编码器限位。</w:t>
      </w:r>
    </w:p>
    <w:p>
      <w:pPr>
        <w:rPr>
          <w:rFonts w:hint="eastAsia"/>
        </w:rPr>
      </w:pPr>
      <w:r>
        <w:rPr>
          <w:rFonts w:hint="eastAsia"/>
        </w:rPr>
        <w:t>道闸运行的每一点的速度、力量、位置都能精确控制。强大的大脑DSP，运算速度是CPU的10倍。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3.左右向切换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简单调试即可实现左右方向却换，减少备货库存。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4.无极变速</w:t>
      </w:r>
    </w:p>
    <w:p>
      <w:pPr>
        <w:rPr>
          <w:rFonts w:hint="eastAsia"/>
        </w:rPr>
      </w:pPr>
      <w:r>
        <w:rPr>
          <w:rFonts w:hint="eastAsia"/>
        </w:rPr>
        <w:t>起杆速度最快0.6s，0.6-0.9s起落无级调速；高速起杆，慢落杆。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5.红绿灯警示</w:t>
      </w:r>
    </w:p>
    <w:p>
      <w:pPr>
        <w:rPr>
          <w:rFonts w:hint="eastAsia"/>
        </w:rPr>
      </w:pPr>
      <w:r>
        <w:rPr>
          <w:rFonts w:hint="eastAsia"/>
        </w:rPr>
        <w:t>夜间警示效果突出，关闸红灯，开闸绿灯。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6.防撞防砸杆</w:t>
      </w:r>
    </w:p>
    <w:p>
      <w:pPr>
        <w:rPr>
          <w:rFonts w:hint="eastAsia"/>
        </w:rPr>
      </w:pPr>
      <w:r>
        <w:rPr>
          <w:rFonts w:hint="eastAsia"/>
        </w:rPr>
        <w:t>精巧防撞夹头结构，闸杆被撞不易损坏。高弹性泡棉保护闸杆，防砸、防撞。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功能特点: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采用高速伺服电机，体积小、重量轻相应快、运行平稳</w:t>
      </w:r>
    </w:p>
    <w:p>
      <w:pPr>
        <w:rPr>
          <w:rFonts w:hint="eastAsia"/>
        </w:rPr>
      </w:pPr>
      <w:r>
        <w:rPr>
          <w:rFonts w:hint="eastAsia"/>
        </w:rPr>
        <w:t>高速起杆，最快0.6s起杆；慢落杆，人性化安全设计</w:t>
      </w:r>
    </w:p>
    <w:p>
      <w:pPr>
        <w:rPr>
          <w:rFonts w:hint="eastAsia"/>
        </w:rPr>
      </w:pPr>
      <w:r>
        <w:rPr>
          <w:rFonts w:hint="eastAsia"/>
        </w:rPr>
        <w:t>左右方向可调，适应更多应用场合</w:t>
      </w:r>
    </w:p>
    <w:p>
      <w:pPr>
        <w:rPr>
          <w:rFonts w:hint="eastAsia"/>
        </w:rPr>
      </w:pPr>
      <w:r>
        <w:rPr>
          <w:rFonts w:hint="eastAsia"/>
        </w:rPr>
        <w:t>编码器限位，精度高，寿命长，调试简便</w:t>
      </w:r>
    </w:p>
    <w:p>
      <w:pPr>
        <w:rPr>
          <w:rFonts w:hint="eastAsia"/>
        </w:rPr>
      </w:pPr>
      <w:r>
        <w:rPr>
          <w:rFonts w:hint="eastAsia"/>
        </w:rPr>
        <w:t>红绿灯显示，关闸红灯、开闸绿灯</w:t>
      </w:r>
    </w:p>
    <w:p>
      <w:pPr>
        <w:rPr>
          <w:rFonts w:hint="eastAsia"/>
        </w:rPr>
      </w:pPr>
      <w:r>
        <w:rPr>
          <w:rFonts w:hint="eastAsia"/>
        </w:rPr>
        <w:t>可设置延时关门，配合红外保护装置，实现无人值守</w:t>
      </w:r>
    </w:p>
    <w:p>
      <w:pPr>
        <w:rPr>
          <w:rFonts w:hint="eastAsia"/>
        </w:rPr>
      </w:pPr>
      <w:r>
        <w:rPr>
          <w:rFonts w:hint="eastAsia"/>
        </w:rPr>
        <w:t>可外接压力波、红外、地感等防护装置</w:t>
      </w:r>
    </w:p>
    <w:p>
      <w:pPr>
        <w:rPr>
          <w:rFonts w:hint="eastAsia"/>
        </w:rPr>
      </w:pPr>
      <w:r>
        <w:rPr>
          <w:rFonts w:hint="eastAsia"/>
        </w:rPr>
        <w:t>具备开闸和关闸到位状态输出功能</w:t>
      </w:r>
    </w:p>
    <w:p>
      <w:pPr>
        <w:rPr>
          <w:rFonts w:hint="eastAsia"/>
        </w:rPr>
      </w:pPr>
      <w:r>
        <w:rPr>
          <w:rFonts w:hint="eastAsia"/>
        </w:rPr>
        <w:t>具备地感计数功能，适合需要高通过量的应用环境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技术参数:</w:t>
      </w:r>
    </w:p>
    <w:p>
      <w:pPr>
        <w:rPr>
          <w:rFonts w:hint="eastAsia"/>
        </w:rPr>
      </w:pPr>
      <w:r>
        <w:rPr>
          <w:rFonts w:hint="eastAsia"/>
        </w:rPr>
        <w:t>工作电源：220V±10%，50/60Hz</w:t>
      </w:r>
    </w:p>
    <w:p>
      <w:pPr>
        <w:rPr>
          <w:rFonts w:hint="eastAsia"/>
        </w:rPr>
      </w:pPr>
      <w:r>
        <w:rPr>
          <w:rFonts w:hint="eastAsia"/>
        </w:rPr>
        <w:t>工作温度：-20℃~+50℃</w:t>
      </w:r>
    </w:p>
    <w:p>
      <w:pPr>
        <w:rPr>
          <w:rFonts w:hint="eastAsia"/>
        </w:rPr>
      </w:pPr>
      <w:r>
        <w:rPr>
          <w:rFonts w:hint="eastAsia"/>
        </w:rPr>
        <w:t>电机功率：750W</w:t>
      </w:r>
    </w:p>
    <w:p>
      <w:pPr>
        <w:rPr>
          <w:rFonts w:hint="eastAsia"/>
        </w:rPr>
      </w:pPr>
      <w:r>
        <w:rPr>
          <w:rFonts w:hint="eastAsia"/>
        </w:rPr>
        <w:t>起落杆速度：0.6s-0.9s</w:t>
      </w:r>
    </w:p>
    <w:p>
      <w:pPr>
        <w:rPr>
          <w:rFonts w:hint="eastAsia"/>
        </w:rPr>
      </w:pPr>
      <w:r>
        <w:rPr>
          <w:rFonts w:hint="eastAsia"/>
        </w:rPr>
        <w:t>闸杆长度：≤3m</w:t>
      </w:r>
    </w:p>
    <w:p>
      <w:r>
        <w:rPr>
          <w:rFonts w:hint="eastAsia"/>
        </w:rPr>
        <w:t>遥控距离：≥30m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07E6"/>
    <w:rsid w:val="307B07E6"/>
    <w:rsid w:val="6FE130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2016-09-14T06:01:00Z</dcterms:created>
  <dc:creator>Administrator</dc:creator>
  <cp:lastModifiedBy>Administrator</cp:lastModifiedBy>
  <dcterms:modified xsi:type="dcterms:W3CDTF">2016-10-13T01:58:14Z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